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A76DD" w14:textId="5716FED5" w:rsidR="004D15C0" w:rsidRDefault="00531D12" w:rsidP="00531D12">
      <w:pPr>
        <w:ind w:left="708" w:firstLine="708"/>
        <w:rPr>
          <w:rFonts w:ascii="Georgia" w:hAnsi="Georgia"/>
          <w:b/>
          <w:bCs/>
          <w:sz w:val="36"/>
          <w:szCs w:val="36"/>
        </w:rPr>
      </w:pPr>
      <w:proofErr w:type="spellStart"/>
      <w:r w:rsidRPr="00531D12">
        <w:rPr>
          <w:rFonts w:ascii="Georgia" w:hAnsi="Georgia"/>
          <w:b/>
          <w:bCs/>
          <w:sz w:val="36"/>
          <w:szCs w:val="36"/>
        </w:rPr>
        <w:t>Sandhya</w:t>
      </w:r>
      <w:proofErr w:type="spellEnd"/>
    </w:p>
    <w:p w14:paraId="283B1868" w14:textId="77777777" w:rsidR="00531D12" w:rsidRPr="00531D12" w:rsidRDefault="00531D12" w:rsidP="00531D12">
      <w:pPr>
        <w:ind w:left="708" w:firstLine="708"/>
        <w:rPr>
          <w:rFonts w:ascii="Georgia" w:hAnsi="Georgia"/>
          <w:b/>
          <w:bCs/>
          <w:sz w:val="36"/>
          <w:szCs w:val="36"/>
        </w:rPr>
      </w:pPr>
    </w:p>
    <w:p w14:paraId="748B26C9" w14:textId="7E241E40" w:rsidR="00531D12" w:rsidRDefault="00531D12">
      <w:r w:rsidRPr="00531D12">
        <w:rPr>
          <w:noProof/>
        </w:rPr>
        <w:drawing>
          <wp:inline distT="0" distB="0" distL="0" distR="0" wp14:anchorId="40C4956F" wp14:editId="3492BC1D">
            <wp:extent cx="2583180" cy="229362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8099" w14:textId="285D0C1A" w:rsidR="00531D12" w:rsidRDefault="00531D12"/>
    <w:p w14:paraId="14A61AD6" w14:textId="68CAF67D" w:rsidR="00531D12" w:rsidRDefault="00531D12">
      <w:proofErr w:type="spellStart"/>
      <w:r>
        <w:t>Sandhya</w:t>
      </w:r>
      <w:proofErr w:type="spellEnd"/>
      <w:r>
        <w:t xml:space="preserve"> ist eines unserer Mädchen aus dem Center mit starker Sehbehinderung.</w:t>
      </w:r>
    </w:p>
    <w:p w14:paraId="4D5F01DC" w14:textId="089E24A2" w:rsidR="00531D12" w:rsidRDefault="00531D12">
      <w:r>
        <w:t>Lesen und Schreiben fällt ihr schwer. Ihr</w:t>
      </w:r>
      <w:r w:rsidR="00ED748E">
        <w:t>e</w:t>
      </w:r>
      <w:r>
        <w:t xml:space="preserve"> Lehrer waren nicht bereit, die Lernbedingungen in der Klasse für sie anzupassen. Dies führte zu großen Beeinträchtigungen beim Lernen und sie verlor zunehmend das Vertrauen. </w:t>
      </w:r>
    </w:p>
    <w:p w14:paraId="0A8F9C1B" w14:textId="1C55A148" w:rsidR="00531D12" w:rsidRDefault="00531D12">
      <w:r>
        <w:t xml:space="preserve">Nach ihrem </w:t>
      </w:r>
      <w:r w:rsidR="00ED748E">
        <w:t>Beitritt ins</w:t>
      </w:r>
      <w:r>
        <w:t xml:space="preserve"> </w:t>
      </w:r>
      <w:proofErr w:type="spellStart"/>
      <w:r>
        <w:t>Samvedna</w:t>
      </w:r>
      <w:proofErr w:type="spellEnd"/>
      <w:r>
        <w:t xml:space="preserve"> </w:t>
      </w:r>
      <w:proofErr w:type="spellStart"/>
      <w:r>
        <w:t>Hamara</w:t>
      </w:r>
      <w:proofErr w:type="spellEnd"/>
      <w:r>
        <w:t xml:space="preserve"> Center </w:t>
      </w:r>
      <w:r w:rsidR="00ED748E">
        <w:t>jedoch, stellte sich eine merkliche Verbesserung ein und langsam fasst sie wieder Vertrauen. Sie lernt nun gut und möchte ihre Schulausbildung abschließen.</w:t>
      </w:r>
      <w:r>
        <w:t xml:space="preserve"> </w:t>
      </w:r>
      <w:r w:rsidR="00ED748E">
        <w:t>Sie ist eine sehr talentierte Sängerin und wir haben sie dazu ermutigt. Nun besucht sie regelmäßig die Schule und hat die Klassenstufe 6 erreicht. Sie bemüht sich zu Lernen und erledigt ihre Hausaufgaben gewissenhaft. Sie beteiligt sie sich auch aktiv</w:t>
      </w:r>
      <w:r w:rsidR="00ED748E" w:rsidRPr="00ED748E">
        <w:t xml:space="preserve"> </w:t>
      </w:r>
      <w:r w:rsidR="00ED748E">
        <w:t xml:space="preserve">an den täglichen Arbeiten. </w:t>
      </w:r>
      <w:proofErr w:type="spellStart"/>
      <w:r w:rsidR="00ED748E">
        <w:t>Sandhya’s</w:t>
      </w:r>
      <w:proofErr w:type="spellEnd"/>
      <w:r w:rsidR="00ED748E">
        <w:t xml:space="preserve"> Eltern sind sehr dankbar</w:t>
      </w:r>
      <w:r w:rsidR="00ED748E" w:rsidRPr="00ED748E">
        <w:t xml:space="preserve"> </w:t>
      </w:r>
      <w:r w:rsidR="00ED748E">
        <w:t>und glücklich über diese große Verbesserung.</w:t>
      </w:r>
    </w:p>
    <w:p w14:paraId="1C191097" w14:textId="77777777" w:rsidR="00ED748E" w:rsidRDefault="00ED748E"/>
    <w:sectPr w:rsidR="00ED74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12"/>
    <w:rsid w:val="004D15C0"/>
    <w:rsid w:val="0050082C"/>
    <w:rsid w:val="00531D12"/>
    <w:rsid w:val="00E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BF6"/>
  <w15:chartTrackingRefBased/>
  <w15:docId w15:val="{CB4AF1B9-6298-4CA6-9ED0-FF71BEF0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Caspers</dc:creator>
  <cp:keywords/>
  <dc:description/>
  <cp:lastModifiedBy>Jessica Thon</cp:lastModifiedBy>
  <cp:revision>2</cp:revision>
  <dcterms:created xsi:type="dcterms:W3CDTF">2021-12-07T10:40:00Z</dcterms:created>
  <dcterms:modified xsi:type="dcterms:W3CDTF">2021-12-07T10:40:00Z</dcterms:modified>
</cp:coreProperties>
</file>