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80961" w14:textId="602E912D" w:rsidR="003D7D41" w:rsidRPr="00420122" w:rsidRDefault="00420122" w:rsidP="00420122">
      <w:pPr>
        <w:rPr>
          <w:sz w:val="48"/>
        </w:rPr>
      </w:pPr>
      <w:r w:rsidRPr="00420122">
        <w:rPr>
          <w:sz w:val="48"/>
        </w:rPr>
        <w:t xml:space="preserve">DKBW </w:t>
      </w:r>
      <w:r w:rsidR="001C40B5">
        <w:rPr>
          <w:sz w:val="48"/>
        </w:rPr>
        <w:t>Jahresbericht</w:t>
      </w:r>
      <w:r w:rsidRPr="00420122">
        <w:rPr>
          <w:sz w:val="48"/>
        </w:rPr>
        <w:t xml:space="preserve"> 2020</w:t>
      </w:r>
    </w:p>
    <w:p w14:paraId="3A5CADEC" w14:textId="77777777" w:rsidR="003D7D41" w:rsidRDefault="003D7D41" w:rsidP="003D7D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olor w:val="000000" w:themeColor="text1"/>
          <w:sz w:val="26"/>
          <w:szCs w:val="26"/>
        </w:rPr>
      </w:pPr>
    </w:p>
    <w:p w14:paraId="10890EDA" w14:textId="77777777" w:rsidR="003D7D41" w:rsidRPr="004274B8" w:rsidRDefault="003D7D41" w:rsidP="004274B8">
      <w:pPr>
        <w:rPr>
          <w:sz w:val="32"/>
        </w:rPr>
      </w:pPr>
      <w:r w:rsidRPr="004274B8">
        <w:rPr>
          <w:sz w:val="32"/>
        </w:rPr>
        <w:t>EDITORIAL</w:t>
      </w:r>
    </w:p>
    <w:p w14:paraId="750B8C0C" w14:textId="77777777" w:rsidR="003D7D41" w:rsidRDefault="003D7D41" w:rsidP="003D7D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b/>
          <w:color w:val="000000" w:themeColor="text1"/>
          <w:sz w:val="28"/>
          <w:szCs w:val="28"/>
        </w:rPr>
      </w:pPr>
    </w:p>
    <w:p w14:paraId="570893CE" w14:textId="77777777" w:rsidR="003D7D41" w:rsidRPr="00F224BD" w:rsidRDefault="003D7D41" w:rsidP="003D7D41">
      <w:pPr>
        <w:autoSpaceDE w:val="0"/>
        <w:autoSpaceDN w:val="0"/>
        <w:adjustRightInd w:val="0"/>
        <w:rPr>
          <w:rFonts w:eastAsiaTheme="minorHAnsi" w:cs="MetaPro-Bold"/>
          <w:b/>
          <w:bCs/>
          <w:color w:val="000000" w:themeColor="text1"/>
          <w:sz w:val="28"/>
          <w:szCs w:val="32"/>
          <w:lang w:eastAsia="en-US"/>
        </w:rPr>
      </w:pPr>
      <w:r w:rsidRPr="00F224BD">
        <w:rPr>
          <w:rFonts w:eastAsiaTheme="minorHAnsi" w:cs="MetaPro-Bold"/>
          <w:b/>
          <w:bCs/>
          <w:color w:val="000000" w:themeColor="text1"/>
          <w:sz w:val="28"/>
          <w:szCs w:val="32"/>
          <w:lang w:eastAsia="en-US"/>
        </w:rPr>
        <w:t>Sehr geehrte Damen und Herren,</w:t>
      </w:r>
    </w:p>
    <w:p w14:paraId="7F1B31F4" w14:textId="77777777" w:rsidR="003D7D41" w:rsidRPr="00F224BD" w:rsidRDefault="003D7D41" w:rsidP="003D7D41">
      <w:pPr>
        <w:autoSpaceDE w:val="0"/>
        <w:autoSpaceDN w:val="0"/>
        <w:adjustRightInd w:val="0"/>
        <w:rPr>
          <w:rFonts w:eastAsiaTheme="minorHAnsi" w:cs="MetaPro-Bold"/>
          <w:b/>
          <w:bCs/>
          <w:color w:val="000000" w:themeColor="text1"/>
          <w:sz w:val="28"/>
          <w:szCs w:val="32"/>
          <w:lang w:eastAsia="en-US"/>
        </w:rPr>
      </w:pPr>
      <w:r w:rsidRPr="00F224BD">
        <w:rPr>
          <w:rFonts w:eastAsiaTheme="minorHAnsi" w:cs="MetaPro-Bold"/>
          <w:b/>
          <w:bCs/>
          <w:color w:val="000000" w:themeColor="text1"/>
          <w:sz w:val="28"/>
          <w:szCs w:val="32"/>
          <w:lang w:eastAsia="en-US"/>
        </w:rPr>
        <w:t>liebe Freunde und Förderer,</w:t>
      </w:r>
    </w:p>
    <w:p w14:paraId="515861F7" w14:textId="77777777" w:rsidR="003D7D41" w:rsidRPr="00F224BD" w:rsidRDefault="003D7D41" w:rsidP="003D7D41">
      <w:pPr>
        <w:autoSpaceDE w:val="0"/>
        <w:autoSpaceDN w:val="0"/>
        <w:adjustRightInd w:val="0"/>
        <w:rPr>
          <w:rFonts w:eastAsiaTheme="minorHAnsi" w:cs="MetaPro-Bold"/>
          <w:b/>
          <w:bCs/>
          <w:color w:val="000000" w:themeColor="text1"/>
          <w:sz w:val="32"/>
          <w:szCs w:val="32"/>
          <w:lang w:eastAsia="en-US"/>
        </w:rPr>
      </w:pPr>
    </w:p>
    <w:p w14:paraId="46B3122D" w14:textId="77777777" w:rsidR="003D7D41" w:rsidRPr="00F224BD" w:rsidRDefault="003D7D41" w:rsidP="003D7D41">
      <w:pPr>
        <w:autoSpaceDE w:val="0"/>
        <w:autoSpaceDN w:val="0"/>
        <w:adjustRightInd w:val="0"/>
        <w:rPr>
          <w:rFonts w:eastAsiaTheme="minorHAnsi" w:cs="MetaPro-Bold"/>
          <w:b/>
          <w:bCs/>
          <w:color w:val="000000" w:themeColor="text1"/>
          <w:sz w:val="28"/>
          <w:szCs w:val="30"/>
          <w:lang w:eastAsia="en-US"/>
        </w:rPr>
      </w:pPr>
      <w:r w:rsidRPr="00F224BD">
        <w:rPr>
          <w:rFonts w:eastAsiaTheme="minorHAnsi" w:cs="MetaPro-Bold"/>
          <w:b/>
          <w:bCs/>
          <w:color w:val="000000" w:themeColor="text1"/>
          <w:sz w:val="28"/>
          <w:szCs w:val="30"/>
          <w:lang w:eastAsia="en-US"/>
        </w:rPr>
        <w:t>die Beschränkungen durch die Corona-Krise haben die</w:t>
      </w:r>
    </w:p>
    <w:p w14:paraId="5ECD3332" w14:textId="77777777" w:rsidR="003D7D41" w:rsidRPr="00F224BD" w:rsidRDefault="003D7D41" w:rsidP="003D7D41">
      <w:pPr>
        <w:autoSpaceDE w:val="0"/>
        <w:autoSpaceDN w:val="0"/>
        <w:adjustRightInd w:val="0"/>
        <w:rPr>
          <w:rFonts w:eastAsiaTheme="minorHAnsi" w:cs="MetaPro-Bold"/>
          <w:b/>
          <w:bCs/>
          <w:color w:val="000000" w:themeColor="text1"/>
          <w:sz w:val="28"/>
          <w:szCs w:val="30"/>
          <w:lang w:eastAsia="en-US"/>
        </w:rPr>
      </w:pPr>
      <w:r w:rsidRPr="00F224BD">
        <w:rPr>
          <w:rFonts w:eastAsiaTheme="minorHAnsi" w:cs="MetaPro-Bold"/>
          <w:b/>
          <w:bCs/>
          <w:color w:val="000000" w:themeColor="text1"/>
          <w:sz w:val="28"/>
          <w:szCs w:val="30"/>
          <w:lang w:eastAsia="en-US"/>
        </w:rPr>
        <w:t>Menschen, insbesondere die blinden, sehbehinderten</w:t>
      </w:r>
    </w:p>
    <w:p w14:paraId="0131DFC2" w14:textId="77777777" w:rsidR="003D7D41" w:rsidRPr="00F224BD" w:rsidRDefault="003D7D41" w:rsidP="003D7D41">
      <w:pPr>
        <w:autoSpaceDE w:val="0"/>
        <w:autoSpaceDN w:val="0"/>
        <w:adjustRightInd w:val="0"/>
        <w:rPr>
          <w:rFonts w:eastAsiaTheme="minorHAnsi" w:cs="MetaPro-Bold"/>
          <w:b/>
          <w:bCs/>
          <w:color w:val="000000" w:themeColor="text1"/>
          <w:sz w:val="28"/>
          <w:szCs w:val="30"/>
          <w:lang w:eastAsia="en-US"/>
        </w:rPr>
      </w:pPr>
      <w:r w:rsidRPr="00F224BD">
        <w:rPr>
          <w:rFonts w:eastAsiaTheme="minorHAnsi" w:cs="MetaPro-Bold"/>
          <w:b/>
          <w:bCs/>
          <w:color w:val="000000" w:themeColor="text1"/>
          <w:sz w:val="28"/>
          <w:szCs w:val="30"/>
          <w:lang w:eastAsia="en-US"/>
        </w:rPr>
        <w:t>und taubblinden, bis an die Grenzen gefordert.</w:t>
      </w:r>
    </w:p>
    <w:p w14:paraId="7161B9BD" w14:textId="77777777" w:rsidR="003D7D41" w:rsidRPr="00F224BD" w:rsidRDefault="003D7D41" w:rsidP="003D7D41">
      <w:pPr>
        <w:autoSpaceDE w:val="0"/>
        <w:autoSpaceDN w:val="0"/>
        <w:adjustRightInd w:val="0"/>
        <w:rPr>
          <w:rFonts w:eastAsiaTheme="minorHAnsi" w:cs="MetaPro-Bold"/>
          <w:b/>
          <w:bCs/>
          <w:color w:val="000000" w:themeColor="text1"/>
          <w:sz w:val="30"/>
          <w:szCs w:val="30"/>
          <w:lang w:eastAsia="en-US"/>
        </w:rPr>
      </w:pPr>
    </w:p>
    <w:p w14:paraId="4D1F8491" w14:textId="77777777" w:rsidR="003D7D41" w:rsidRPr="00F224BD" w:rsidRDefault="003D7D41" w:rsidP="003D7D41">
      <w:pPr>
        <w:autoSpaceDE w:val="0"/>
        <w:autoSpaceDN w:val="0"/>
        <w:adjustRightInd w:val="0"/>
        <w:rPr>
          <w:rFonts w:eastAsiaTheme="minorHAnsi" w:cs="MetaPro-Medium"/>
          <w:color w:val="000000" w:themeColor="text1"/>
          <w:szCs w:val="28"/>
          <w:lang w:eastAsia="en-US"/>
        </w:rPr>
      </w:pPr>
      <w:r w:rsidRPr="00F224BD">
        <w:rPr>
          <w:rFonts w:eastAsiaTheme="minorHAnsi" w:cs="MetaPro-Medium"/>
          <w:color w:val="000000" w:themeColor="text1"/>
          <w:szCs w:val="28"/>
          <w:lang w:eastAsia="en-US"/>
        </w:rPr>
        <w:t>Unserem Arbeitsbericht können Sie entnehmen, dass wir unserer satzungsgemäßen Aufgabe, uns für blinde und sehbehinderte</w:t>
      </w:r>
    </w:p>
    <w:p w14:paraId="4D2D8C43" w14:textId="77777777" w:rsidR="003D7D41" w:rsidRPr="00F224BD" w:rsidRDefault="003D7D41" w:rsidP="003D7D41">
      <w:pPr>
        <w:autoSpaceDE w:val="0"/>
        <w:autoSpaceDN w:val="0"/>
        <w:adjustRightInd w:val="0"/>
        <w:rPr>
          <w:rFonts w:eastAsiaTheme="minorHAnsi" w:cs="MetaPro-Medium"/>
          <w:color w:val="000000" w:themeColor="text1"/>
          <w:szCs w:val="28"/>
          <w:lang w:eastAsia="en-US"/>
        </w:rPr>
      </w:pPr>
      <w:r w:rsidRPr="00F224BD">
        <w:rPr>
          <w:rFonts w:eastAsiaTheme="minorHAnsi" w:cs="MetaPro-Medium"/>
          <w:color w:val="000000" w:themeColor="text1"/>
          <w:szCs w:val="28"/>
          <w:lang w:eastAsia="en-US"/>
        </w:rPr>
        <w:t>Menschen einzusetzen und sie nicht am Rand der Gesellschaft stehen zu lassen, auch im vergangenen Jahr mit viel Energie nachgekommen sind.</w:t>
      </w:r>
    </w:p>
    <w:p w14:paraId="676ABB28" w14:textId="77777777" w:rsidR="003D7D41" w:rsidRPr="00F224BD" w:rsidRDefault="003D7D41" w:rsidP="003D7D41">
      <w:pPr>
        <w:autoSpaceDE w:val="0"/>
        <w:autoSpaceDN w:val="0"/>
        <w:adjustRightInd w:val="0"/>
        <w:rPr>
          <w:rFonts w:eastAsiaTheme="minorHAnsi" w:cs="MetaPro-Medium"/>
          <w:color w:val="000000" w:themeColor="text1"/>
          <w:sz w:val="28"/>
          <w:szCs w:val="28"/>
          <w:lang w:eastAsia="en-US"/>
        </w:rPr>
      </w:pPr>
    </w:p>
    <w:p w14:paraId="049ADF0D"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Bedauerlicherweise mussten wir aufgrund der Corona-Krise viele Veranstaltungen</w:t>
      </w:r>
    </w:p>
    <w:p w14:paraId="446BB051"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im Bereich der Erwachsenenbildung, Taubblinden- und Jugendarbeit absagen.</w:t>
      </w:r>
    </w:p>
    <w:p w14:paraId="7257EEE9" w14:textId="77777777" w:rsidR="003D7D41" w:rsidRPr="00F224BD" w:rsidRDefault="003D7D41" w:rsidP="003D7D41">
      <w:pPr>
        <w:autoSpaceDE w:val="0"/>
        <w:autoSpaceDN w:val="0"/>
        <w:adjustRightInd w:val="0"/>
        <w:rPr>
          <w:rFonts w:eastAsiaTheme="minorHAnsi" w:cs="MetaPro-Book"/>
          <w:color w:val="000000" w:themeColor="text1"/>
          <w:lang w:eastAsia="en-US"/>
        </w:rPr>
      </w:pPr>
    </w:p>
    <w:p w14:paraId="32755888"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Herzlich bedanken möchte ich mich bei den Spenderinnen und Spendern</w:t>
      </w:r>
    </w:p>
    <w:p w14:paraId="5AD224DC"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für ihre großzügige Unterstützung im Jahr 2020 trotz der durch die Krise hervorgerufenen Unsicherheiten. Sie sind es, die unsere Arbeit zum Wohle blinder, taubblinder und sehbehinderter Menschen finanzieren und erfolgreich machen.</w:t>
      </w:r>
    </w:p>
    <w:p w14:paraId="4ADCE264"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 xml:space="preserve">Gestatten Sie mir abschließend eine persönliche Bemerkung. </w:t>
      </w:r>
    </w:p>
    <w:p w14:paraId="16E5E156" w14:textId="77777777" w:rsidR="003D7D41" w:rsidRPr="00F224BD" w:rsidRDefault="003D7D41" w:rsidP="003D7D41">
      <w:pPr>
        <w:autoSpaceDE w:val="0"/>
        <w:autoSpaceDN w:val="0"/>
        <w:adjustRightInd w:val="0"/>
        <w:rPr>
          <w:rFonts w:eastAsiaTheme="minorHAnsi" w:cs="MetaPro-Book"/>
          <w:color w:val="000000" w:themeColor="text1"/>
          <w:lang w:eastAsia="en-US"/>
        </w:rPr>
      </w:pPr>
    </w:p>
    <w:p w14:paraId="0C024CE7"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 xml:space="preserve">Im Frühjahr dieses Jahrs finden die Vorstandswahlen unseres Vereins statt. Ich werde nicht für eine neue Amtszeit als Vorsitzender kandidieren, sondern das Steuerruder an die nächste Generation übergeben. </w:t>
      </w:r>
    </w:p>
    <w:p w14:paraId="4F4CF749" w14:textId="77777777" w:rsidR="003D7D41" w:rsidRPr="00F224BD" w:rsidRDefault="003D7D41" w:rsidP="003D7D41">
      <w:pPr>
        <w:autoSpaceDE w:val="0"/>
        <w:autoSpaceDN w:val="0"/>
        <w:adjustRightInd w:val="0"/>
        <w:rPr>
          <w:rFonts w:eastAsiaTheme="minorHAnsi" w:cs="MetaPro-Book"/>
          <w:color w:val="000000" w:themeColor="text1"/>
          <w:lang w:eastAsia="en-US"/>
        </w:rPr>
      </w:pPr>
    </w:p>
    <w:p w14:paraId="56B77C4B"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Mit der Bitte, dem Deutschen Katholischen Blindenwerk e.V. weiterhin die Treue und Ihre finanzielle Unterstützung für unsere Arbeit zu gewähren, verabschiede ich mich von Ihnen.</w:t>
      </w:r>
    </w:p>
    <w:p w14:paraId="58281BBE" w14:textId="77777777" w:rsidR="003D7D41" w:rsidRPr="00F224BD" w:rsidRDefault="003D7D41" w:rsidP="003D7D41">
      <w:pPr>
        <w:autoSpaceDE w:val="0"/>
        <w:autoSpaceDN w:val="0"/>
        <w:adjustRightInd w:val="0"/>
        <w:rPr>
          <w:rFonts w:eastAsiaTheme="minorHAnsi" w:cs="MetaPro-Book"/>
          <w:color w:val="000000" w:themeColor="text1"/>
          <w:lang w:eastAsia="en-US"/>
        </w:rPr>
      </w:pPr>
    </w:p>
    <w:p w14:paraId="15BD2157"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Mit freundlichen Grüßen, in Dankbarkeit und mit besten Wünschen</w:t>
      </w:r>
    </w:p>
    <w:p w14:paraId="13B4CDDE" w14:textId="77777777" w:rsidR="003D7D41" w:rsidRPr="00F224BD" w:rsidRDefault="003D7D41" w:rsidP="003D7D4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color w:val="000000" w:themeColor="text1"/>
          <w:sz w:val="28"/>
          <w:szCs w:val="28"/>
        </w:rPr>
      </w:pPr>
      <w:r w:rsidRPr="00F224BD">
        <w:rPr>
          <w:rFonts w:eastAsiaTheme="minorHAnsi" w:cs="MetaPro-Book"/>
          <w:color w:val="000000" w:themeColor="text1"/>
          <w:lang w:eastAsia="en-US"/>
        </w:rPr>
        <w:t>für Ihre Gesundheit.</w:t>
      </w:r>
    </w:p>
    <w:p w14:paraId="1A4A6729" w14:textId="77777777" w:rsidR="001A71FE" w:rsidRPr="00F224BD" w:rsidRDefault="001A71FE">
      <w:pPr>
        <w:rPr>
          <w:color w:val="000000" w:themeColor="text1"/>
        </w:rPr>
      </w:pPr>
    </w:p>
    <w:p w14:paraId="33645B80" w14:textId="77777777" w:rsidR="003D7D41" w:rsidRPr="00F224BD" w:rsidRDefault="003D7D41" w:rsidP="003D7D41">
      <w:pPr>
        <w:autoSpaceDE w:val="0"/>
        <w:autoSpaceDN w:val="0"/>
        <w:adjustRightInd w:val="0"/>
        <w:rPr>
          <w:rFonts w:eastAsiaTheme="minorHAnsi" w:cs="MetaPro-Book"/>
          <w:color w:val="000000" w:themeColor="text1"/>
          <w:lang w:eastAsia="en-US"/>
        </w:rPr>
      </w:pPr>
      <w:r w:rsidRPr="00F224BD">
        <w:rPr>
          <w:rFonts w:eastAsiaTheme="minorHAnsi" w:cs="MetaPro-Book"/>
          <w:color w:val="000000" w:themeColor="text1"/>
          <w:lang w:eastAsia="en-US"/>
        </w:rPr>
        <w:t xml:space="preserve">Herbert </w:t>
      </w:r>
      <w:proofErr w:type="spellStart"/>
      <w:r w:rsidRPr="00F224BD">
        <w:rPr>
          <w:rFonts w:eastAsiaTheme="minorHAnsi" w:cs="MetaPro-Book"/>
          <w:color w:val="000000" w:themeColor="text1"/>
          <w:lang w:eastAsia="en-US"/>
        </w:rPr>
        <w:t>Foit</w:t>
      </w:r>
      <w:proofErr w:type="spellEnd"/>
    </w:p>
    <w:p w14:paraId="2C16FB8B" w14:textId="77777777" w:rsidR="00420122" w:rsidRPr="00F224BD" w:rsidRDefault="003D7D41" w:rsidP="003D7D41">
      <w:pPr>
        <w:rPr>
          <w:rFonts w:eastAsiaTheme="minorHAnsi" w:cs="MetaPro-Book"/>
          <w:color w:val="000000" w:themeColor="text1"/>
          <w:lang w:eastAsia="en-US"/>
        </w:rPr>
      </w:pPr>
      <w:r w:rsidRPr="00F224BD">
        <w:rPr>
          <w:rFonts w:eastAsiaTheme="minorHAnsi" w:cs="MetaPro-Book"/>
          <w:color w:val="000000" w:themeColor="text1"/>
          <w:lang w:eastAsia="en-US"/>
        </w:rPr>
        <w:t>Ehrenamtlicher Vorsitzender</w:t>
      </w:r>
    </w:p>
    <w:p w14:paraId="5AA5DB8E" w14:textId="77777777" w:rsidR="00F224BD" w:rsidRDefault="00F224BD">
      <w:pPr>
        <w:spacing w:after="160" w:line="259" w:lineRule="auto"/>
        <w:rPr>
          <w:rFonts w:ascii="MetaPro-Book" w:eastAsiaTheme="minorHAnsi" w:hAnsi="MetaPro-Book" w:cs="MetaPro-Book"/>
          <w:color w:val="333333"/>
          <w:lang w:eastAsia="en-US"/>
        </w:rPr>
      </w:pPr>
      <w:r>
        <w:rPr>
          <w:rFonts w:ascii="MetaPro-Book" w:eastAsiaTheme="minorHAnsi" w:hAnsi="MetaPro-Book" w:cs="MetaPro-Book"/>
          <w:color w:val="333333"/>
          <w:lang w:eastAsia="en-US"/>
        </w:rPr>
        <w:br w:type="page"/>
      </w:r>
    </w:p>
    <w:sdt>
      <w:sdtPr>
        <w:rPr>
          <w:rFonts w:asciiTheme="minorHAnsi" w:eastAsiaTheme="minorEastAsia" w:hAnsiTheme="minorHAnsi" w:cstheme="minorBidi"/>
          <w:color w:val="auto"/>
          <w:sz w:val="24"/>
          <w:szCs w:val="24"/>
        </w:rPr>
        <w:id w:val="229505079"/>
        <w:docPartObj>
          <w:docPartGallery w:val="Table of Contents"/>
          <w:docPartUnique/>
        </w:docPartObj>
      </w:sdtPr>
      <w:sdtEndPr>
        <w:rPr>
          <w:b/>
          <w:bCs/>
        </w:rPr>
      </w:sdtEndPr>
      <w:sdtContent>
        <w:p w14:paraId="05FC2C7A" w14:textId="2482DC41" w:rsidR="00F224BD" w:rsidRDefault="00F224BD">
          <w:pPr>
            <w:pStyle w:val="Inhaltsverzeichnisberschrift"/>
          </w:pPr>
          <w:r>
            <w:t>Inhalt</w:t>
          </w:r>
        </w:p>
        <w:p w14:paraId="33E25A77" w14:textId="6FD949A0" w:rsidR="00055606" w:rsidRDefault="00F224BD">
          <w:pPr>
            <w:pStyle w:val="Verzeichnis1"/>
            <w:tabs>
              <w:tab w:val="right" w:leader="dot" w:pos="9062"/>
            </w:tabs>
            <w:rPr>
              <w:noProof/>
              <w:sz w:val="22"/>
              <w:szCs w:val="22"/>
            </w:rPr>
          </w:pPr>
          <w:r>
            <w:fldChar w:fldCharType="begin"/>
          </w:r>
          <w:r>
            <w:instrText xml:space="preserve"> TOC \o "1-3" \h \z \u </w:instrText>
          </w:r>
          <w:r>
            <w:fldChar w:fldCharType="separate"/>
          </w:r>
          <w:hyperlink w:anchor="_Toc83719526" w:history="1">
            <w:r w:rsidR="00055606" w:rsidRPr="0064575C">
              <w:rPr>
                <w:rStyle w:val="Hyperlink"/>
                <w:noProof/>
              </w:rPr>
              <w:t>Wer wir sind</w:t>
            </w:r>
            <w:r w:rsidR="00055606">
              <w:rPr>
                <w:noProof/>
                <w:webHidden/>
              </w:rPr>
              <w:tab/>
            </w:r>
            <w:r w:rsidR="00055606">
              <w:rPr>
                <w:noProof/>
                <w:webHidden/>
              </w:rPr>
              <w:fldChar w:fldCharType="begin"/>
            </w:r>
            <w:r w:rsidR="00055606">
              <w:rPr>
                <w:noProof/>
                <w:webHidden/>
              </w:rPr>
              <w:instrText xml:space="preserve"> PAGEREF _Toc83719526 \h </w:instrText>
            </w:r>
            <w:r w:rsidR="00055606">
              <w:rPr>
                <w:noProof/>
                <w:webHidden/>
              </w:rPr>
            </w:r>
            <w:r w:rsidR="00055606">
              <w:rPr>
                <w:noProof/>
                <w:webHidden/>
              </w:rPr>
              <w:fldChar w:fldCharType="separate"/>
            </w:r>
            <w:r w:rsidR="00055606">
              <w:rPr>
                <w:noProof/>
                <w:webHidden/>
              </w:rPr>
              <w:t>3</w:t>
            </w:r>
            <w:r w:rsidR="00055606">
              <w:rPr>
                <w:noProof/>
                <w:webHidden/>
              </w:rPr>
              <w:fldChar w:fldCharType="end"/>
            </w:r>
          </w:hyperlink>
        </w:p>
        <w:p w14:paraId="0DB54CFE" w14:textId="0BAD3550" w:rsidR="00055606" w:rsidRDefault="00E86380">
          <w:pPr>
            <w:pStyle w:val="Verzeichnis1"/>
            <w:tabs>
              <w:tab w:val="right" w:leader="dot" w:pos="9062"/>
            </w:tabs>
            <w:rPr>
              <w:noProof/>
              <w:sz w:val="22"/>
              <w:szCs w:val="22"/>
            </w:rPr>
          </w:pPr>
          <w:hyperlink w:anchor="_Toc83719527" w:history="1">
            <w:r w:rsidR="00055606" w:rsidRPr="0064575C">
              <w:rPr>
                <w:rStyle w:val="Hyperlink"/>
                <w:noProof/>
              </w:rPr>
              <w:t>DProjektarbeit in 2020 - Eine Pandemie bremst die Entwicklungshilfe, hält sie jedoch nicht auf!</w:t>
            </w:r>
            <w:r w:rsidR="00055606">
              <w:rPr>
                <w:noProof/>
                <w:webHidden/>
              </w:rPr>
              <w:tab/>
            </w:r>
            <w:r w:rsidR="00055606">
              <w:rPr>
                <w:noProof/>
                <w:webHidden/>
              </w:rPr>
              <w:fldChar w:fldCharType="begin"/>
            </w:r>
            <w:r w:rsidR="00055606">
              <w:rPr>
                <w:noProof/>
                <w:webHidden/>
              </w:rPr>
              <w:instrText xml:space="preserve"> PAGEREF _Toc83719527 \h </w:instrText>
            </w:r>
            <w:r w:rsidR="00055606">
              <w:rPr>
                <w:noProof/>
                <w:webHidden/>
              </w:rPr>
            </w:r>
            <w:r w:rsidR="00055606">
              <w:rPr>
                <w:noProof/>
                <w:webHidden/>
              </w:rPr>
              <w:fldChar w:fldCharType="separate"/>
            </w:r>
            <w:r w:rsidR="00055606">
              <w:rPr>
                <w:noProof/>
                <w:webHidden/>
              </w:rPr>
              <w:t>4</w:t>
            </w:r>
            <w:r w:rsidR="00055606">
              <w:rPr>
                <w:noProof/>
                <w:webHidden/>
              </w:rPr>
              <w:fldChar w:fldCharType="end"/>
            </w:r>
          </w:hyperlink>
        </w:p>
        <w:p w14:paraId="7F5763DE" w14:textId="3840CD48" w:rsidR="00055606" w:rsidRDefault="00E86380">
          <w:pPr>
            <w:pStyle w:val="Verzeichnis1"/>
            <w:tabs>
              <w:tab w:val="right" w:leader="dot" w:pos="9062"/>
            </w:tabs>
            <w:rPr>
              <w:noProof/>
              <w:sz w:val="22"/>
              <w:szCs w:val="22"/>
            </w:rPr>
          </w:pPr>
          <w:hyperlink w:anchor="_Toc83719528" w:history="1">
            <w:r w:rsidR="00055606" w:rsidRPr="0064575C">
              <w:rPr>
                <w:rStyle w:val="Hyperlink"/>
                <w:noProof/>
              </w:rPr>
              <w:t>Projekte in Deutschland &amp; Europa</w:t>
            </w:r>
            <w:r w:rsidR="00055606">
              <w:rPr>
                <w:noProof/>
                <w:webHidden/>
              </w:rPr>
              <w:tab/>
            </w:r>
            <w:r w:rsidR="00055606">
              <w:rPr>
                <w:noProof/>
                <w:webHidden/>
              </w:rPr>
              <w:fldChar w:fldCharType="begin"/>
            </w:r>
            <w:r w:rsidR="00055606">
              <w:rPr>
                <w:noProof/>
                <w:webHidden/>
              </w:rPr>
              <w:instrText xml:space="preserve"> PAGEREF _Toc83719528 \h </w:instrText>
            </w:r>
            <w:r w:rsidR="00055606">
              <w:rPr>
                <w:noProof/>
                <w:webHidden/>
              </w:rPr>
            </w:r>
            <w:r w:rsidR="00055606">
              <w:rPr>
                <w:noProof/>
                <w:webHidden/>
              </w:rPr>
              <w:fldChar w:fldCharType="separate"/>
            </w:r>
            <w:r w:rsidR="00055606">
              <w:rPr>
                <w:noProof/>
                <w:webHidden/>
              </w:rPr>
              <w:t>5</w:t>
            </w:r>
            <w:r w:rsidR="00055606">
              <w:rPr>
                <w:noProof/>
                <w:webHidden/>
              </w:rPr>
              <w:fldChar w:fldCharType="end"/>
            </w:r>
          </w:hyperlink>
        </w:p>
        <w:p w14:paraId="569F334F" w14:textId="17B411C4" w:rsidR="00055606" w:rsidRDefault="00E86380">
          <w:pPr>
            <w:pStyle w:val="Verzeichnis1"/>
            <w:tabs>
              <w:tab w:val="right" w:leader="dot" w:pos="9062"/>
            </w:tabs>
            <w:rPr>
              <w:noProof/>
              <w:sz w:val="22"/>
              <w:szCs w:val="22"/>
            </w:rPr>
          </w:pPr>
          <w:hyperlink w:anchor="_Toc83719529" w:history="1">
            <w:r w:rsidR="00055606" w:rsidRPr="0064575C">
              <w:rPr>
                <w:rStyle w:val="Hyperlink"/>
                <w:noProof/>
              </w:rPr>
              <w:t>Projekte in Afrika</w:t>
            </w:r>
            <w:r w:rsidR="00055606">
              <w:rPr>
                <w:noProof/>
                <w:webHidden/>
              </w:rPr>
              <w:tab/>
            </w:r>
            <w:r w:rsidR="00055606">
              <w:rPr>
                <w:noProof/>
                <w:webHidden/>
              </w:rPr>
              <w:fldChar w:fldCharType="begin"/>
            </w:r>
            <w:r w:rsidR="00055606">
              <w:rPr>
                <w:noProof/>
                <w:webHidden/>
              </w:rPr>
              <w:instrText xml:space="preserve"> PAGEREF _Toc83719529 \h </w:instrText>
            </w:r>
            <w:r w:rsidR="00055606">
              <w:rPr>
                <w:noProof/>
                <w:webHidden/>
              </w:rPr>
            </w:r>
            <w:r w:rsidR="00055606">
              <w:rPr>
                <w:noProof/>
                <w:webHidden/>
              </w:rPr>
              <w:fldChar w:fldCharType="separate"/>
            </w:r>
            <w:r w:rsidR="00055606">
              <w:rPr>
                <w:noProof/>
                <w:webHidden/>
              </w:rPr>
              <w:t>7</w:t>
            </w:r>
            <w:r w:rsidR="00055606">
              <w:rPr>
                <w:noProof/>
                <w:webHidden/>
              </w:rPr>
              <w:fldChar w:fldCharType="end"/>
            </w:r>
          </w:hyperlink>
        </w:p>
        <w:p w14:paraId="34803AB0" w14:textId="6ACE9C7D" w:rsidR="00055606" w:rsidRDefault="00E86380">
          <w:pPr>
            <w:pStyle w:val="Verzeichnis1"/>
            <w:tabs>
              <w:tab w:val="right" w:leader="dot" w:pos="9062"/>
            </w:tabs>
            <w:rPr>
              <w:noProof/>
              <w:sz w:val="22"/>
              <w:szCs w:val="22"/>
            </w:rPr>
          </w:pPr>
          <w:hyperlink w:anchor="_Toc83719530" w:history="1">
            <w:r w:rsidR="00055606" w:rsidRPr="0064575C">
              <w:rPr>
                <w:rStyle w:val="Hyperlink"/>
                <w:noProof/>
              </w:rPr>
              <w:t>Projekte in Asien</w:t>
            </w:r>
            <w:r w:rsidR="00055606">
              <w:rPr>
                <w:noProof/>
                <w:webHidden/>
              </w:rPr>
              <w:tab/>
            </w:r>
            <w:r w:rsidR="00055606">
              <w:rPr>
                <w:noProof/>
                <w:webHidden/>
              </w:rPr>
              <w:fldChar w:fldCharType="begin"/>
            </w:r>
            <w:r w:rsidR="00055606">
              <w:rPr>
                <w:noProof/>
                <w:webHidden/>
              </w:rPr>
              <w:instrText xml:space="preserve"> PAGEREF _Toc83719530 \h </w:instrText>
            </w:r>
            <w:r w:rsidR="00055606">
              <w:rPr>
                <w:noProof/>
                <w:webHidden/>
              </w:rPr>
            </w:r>
            <w:r w:rsidR="00055606">
              <w:rPr>
                <w:noProof/>
                <w:webHidden/>
              </w:rPr>
              <w:fldChar w:fldCharType="separate"/>
            </w:r>
            <w:r w:rsidR="00055606">
              <w:rPr>
                <w:noProof/>
                <w:webHidden/>
              </w:rPr>
              <w:t>14</w:t>
            </w:r>
            <w:r w:rsidR="00055606">
              <w:rPr>
                <w:noProof/>
                <w:webHidden/>
              </w:rPr>
              <w:fldChar w:fldCharType="end"/>
            </w:r>
          </w:hyperlink>
        </w:p>
        <w:p w14:paraId="36583560" w14:textId="243694B1" w:rsidR="00055606" w:rsidRDefault="00E86380">
          <w:pPr>
            <w:pStyle w:val="Verzeichnis1"/>
            <w:tabs>
              <w:tab w:val="right" w:leader="dot" w:pos="9062"/>
            </w:tabs>
            <w:rPr>
              <w:noProof/>
              <w:sz w:val="22"/>
              <w:szCs w:val="22"/>
            </w:rPr>
          </w:pPr>
          <w:hyperlink w:anchor="_Toc83719531" w:history="1">
            <w:r w:rsidR="00055606" w:rsidRPr="0064575C">
              <w:rPr>
                <w:rStyle w:val="Hyperlink"/>
                <w:noProof/>
              </w:rPr>
              <w:t>Projekte in Südamerika</w:t>
            </w:r>
            <w:r w:rsidR="00055606">
              <w:rPr>
                <w:noProof/>
                <w:webHidden/>
              </w:rPr>
              <w:tab/>
            </w:r>
            <w:r w:rsidR="00055606">
              <w:rPr>
                <w:noProof/>
                <w:webHidden/>
              </w:rPr>
              <w:fldChar w:fldCharType="begin"/>
            </w:r>
            <w:r w:rsidR="00055606">
              <w:rPr>
                <w:noProof/>
                <w:webHidden/>
              </w:rPr>
              <w:instrText xml:space="preserve"> PAGEREF _Toc83719531 \h </w:instrText>
            </w:r>
            <w:r w:rsidR="00055606">
              <w:rPr>
                <w:noProof/>
                <w:webHidden/>
              </w:rPr>
            </w:r>
            <w:r w:rsidR="00055606">
              <w:rPr>
                <w:noProof/>
                <w:webHidden/>
              </w:rPr>
              <w:fldChar w:fldCharType="separate"/>
            </w:r>
            <w:r w:rsidR="00055606">
              <w:rPr>
                <w:noProof/>
                <w:webHidden/>
              </w:rPr>
              <w:t>20</w:t>
            </w:r>
            <w:r w:rsidR="00055606">
              <w:rPr>
                <w:noProof/>
                <w:webHidden/>
              </w:rPr>
              <w:fldChar w:fldCharType="end"/>
            </w:r>
          </w:hyperlink>
        </w:p>
        <w:p w14:paraId="710469A1" w14:textId="37894EA1" w:rsidR="00055606" w:rsidRDefault="00E86380">
          <w:pPr>
            <w:pStyle w:val="Verzeichnis1"/>
            <w:tabs>
              <w:tab w:val="right" w:leader="dot" w:pos="9062"/>
            </w:tabs>
            <w:rPr>
              <w:noProof/>
              <w:sz w:val="22"/>
              <w:szCs w:val="22"/>
            </w:rPr>
          </w:pPr>
          <w:hyperlink w:anchor="_Toc83719532" w:history="1">
            <w:r w:rsidR="00055606" w:rsidRPr="0064575C">
              <w:rPr>
                <w:rStyle w:val="Hyperlink"/>
                <w:noProof/>
              </w:rPr>
              <w:t>Referat Taubblindenarbeit im Jahr 2020</w:t>
            </w:r>
            <w:r w:rsidR="00055606">
              <w:rPr>
                <w:noProof/>
                <w:webHidden/>
              </w:rPr>
              <w:tab/>
            </w:r>
            <w:r w:rsidR="00055606">
              <w:rPr>
                <w:noProof/>
                <w:webHidden/>
              </w:rPr>
              <w:fldChar w:fldCharType="begin"/>
            </w:r>
            <w:r w:rsidR="00055606">
              <w:rPr>
                <w:noProof/>
                <w:webHidden/>
              </w:rPr>
              <w:instrText xml:space="preserve"> PAGEREF _Toc83719532 \h </w:instrText>
            </w:r>
            <w:r w:rsidR="00055606">
              <w:rPr>
                <w:noProof/>
                <w:webHidden/>
              </w:rPr>
            </w:r>
            <w:r w:rsidR="00055606">
              <w:rPr>
                <w:noProof/>
                <w:webHidden/>
              </w:rPr>
              <w:fldChar w:fldCharType="separate"/>
            </w:r>
            <w:r w:rsidR="00055606">
              <w:rPr>
                <w:noProof/>
                <w:webHidden/>
              </w:rPr>
              <w:t>21</w:t>
            </w:r>
            <w:r w:rsidR="00055606">
              <w:rPr>
                <w:noProof/>
                <w:webHidden/>
              </w:rPr>
              <w:fldChar w:fldCharType="end"/>
            </w:r>
          </w:hyperlink>
        </w:p>
        <w:p w14:paraId="515549D0" w14:textId="02A6EB5D" w:rsidR="00055606" w:rsidRDefault="00E86380">
          <w:pPr>
            <w:pStyle w:val="Verzeichnis2"/>
            <w:tabs>
              <w:tab w:val="right" w:leader="dot" w:pos="9062"/>
            </w:tabs>
            <w:rPr>
              <w:noProof/>
              <w:sz w:val="22"/>
              <w:szCs w:val="22"/>
            </w:rPr>
          </w:pPr>
          <w:hyperlink w:anchor="_Toc83719533" w:history="1">
            <w:r w:rsidR="00055606" w:rsidRPr="0064575C">
              <w:rPr>
                <w:rStyle w:val="Hyperlink"/>
                <w:rFonts w:eastAsiaTheme="minorHAnsi"/>
                <w:noProof/>
                <w:lang w:eastAsia="en-US"/>
              </w:rPr>
              <w:t>Kärnten - mit Hygiene-Konzept</w:t>
            </w:r>
            <w:r w:rsidR="00055606">
              <w:rPr>
                <w:noProof/>
                <w:webHidden/>
              </w:rPr>
              <w:tab/>
            </w:r>
            <w:r w:rsidR="00055606">
              <w:rPr>
                <w:noProof/>
                <w:webHidden/>
              </w:rPr>
              <w:fldChar w:fldCharType="begin"/>
            </w:r>
            <w:r w:rsidR="00055606">
              <w:rPr>
                <w:noProof/>
                <w:webHidden/>
              </w:rPr>
              <w:instrText xml:space="preserve"> PAGEREF _Toc83719533 \h </w:instrText>
            </w:r>
            <w:r w:rsidR="00055606">
              <w:rPr>
                <w:noProof/>
                <w:webHidden/>
              </w:rPr>
            </w:r>
            <w:r w:rsidR="00055606">
              <w:rPr>
                <w:noProof/>
                <w:webHidden/>
              </w:rPr>
              <w:fldChar w:fldCharType="separate"/>
            </w:r>
            <w:r w:rsidR="00055606">
              <w:rPr>
                <w:noProof/>
                <w:webHidden/>
              </w:rPr>
              <w:t>22</w:t>
            </w:r>
            <w:r w:rsidR="00055606">
              <w:rPr>
                <w:noProof/>
                <w:webHidden/>
              </w:rPr>
              <w:fldChar w:fldCharType="end"/>
            </w:r>
          </w:hyperlink>
        </w:p>
        <w:p w14:paraId="4FFD8202" w14:textId="313BEFF4" w:rsidR="00055606" w:rsidRDefault="00E86380">
          <w:pPr>
            <w:pStyle w:val="Verzeichnis2"/>
            <w:tabs>
              <w:tab w:val="right" w:leader="dot" w:pos="9062"/>
            </w:tabs>
            <w:rPr>
              <w:noProof/>
              <w:sz w:val="22"/>
              <w:szCs w:val="22"/>
            </w:rPr>
          </w:pPr>
          <w:hyperlink w:anchor="_Toc83719534" w:history="1">
            <w:r w:rsidR="00055606" w:rsidRPr="0064575C">
              <w:rPr>
                <w:rStyle w:val="Hyperlink"/>
                <w:rFonts w:eastAsiaTheme="minorHAnsi"/>
                <w:noProof/>
                <w:lang w:eastAsia="en-US"/>
              </w:rPr>
              <w:t>Die Herbststimmung genießen in Gottes schöner Welt - 2. Oktober bis 9. Oktober 2020</w:t>
            </w:r>
            <w:r w:rsidR="00055606">
              <w:rPr>
                <w:noProof/>
                <w:webHidden/>
              </w:rPr>
              <w:tab/>
            </w:r>
            <w:r w:rsidR="00055606">
              <w:rPr>
                <w:noProof/>
                <w:webHidden/>
              </w:rPr>
              <w:fldChar w:fldCharType="begin"/>
            </w:r>
            <w:r w:rsidR="00055606">
              <w:rPr>
                <w:noProof/>
                <w:webHidden/>
              </w:rPr>
              <w:instrText xml:space="preserve"> PAGEREF _Toc83719534 \h </w:instrText>
            </w:r>
            <w:r w:rsidR="00055606">
              <w:rPr>
                <w:noProof/>
                <w:webHidden/>
              </w:rPr>
            </w:r>
            <w:r w:rsidR="00055606">
              <w:rPr>
                <w:noProof/>
                <w:webHidden/>
              </w:rPr>
              <w:fldChar w:fldCharType="separate"/>
            </w:r>
            <w:r w:rsidR="00055606">
              <w:rPr>
                <w:noProof/>
                <w:webHidden/>
              </w:rPr>
              <w:t>23</w:t>
            </w:r>
            <w:r w:rsidR="00055606">
              <w:rPr>
                <w:noProof/>
                <w:webHidden/>
              </w:rPr>
              <w:fldChar w:fldCharType="end"/>
            </w:r>
          </w:hyperlink>
        </w:p>
        <w:p w14:paraId="4B717193" w14:textId="00491150" w:rsidR="00055606" w:rsidRDefault="00E86380">
          <w:pPr>
            <w:pStyle w:val="Verzeichnis1"/>
            <w:tabs>
              <w:tab w:val="right" w:leader="dot" w:pos="9062"/>
            </w:tabs>
            <w:rPr>
              <w:noProof/>
              <w:sz w:val="22"/>
              <w:szCs w:val="22"/>
            </w:rPr>
          </w:pPr>
          <w:hyperlink w:anchor="_Toc83719535" w:history="1">
            <w:r w:rsidR="00055606" w:rsidRPr="0064575C">
              <w:rPr>
                <w:rStyle w:val="Hyperlink"/>
                <w:noProof/>
              </w:rPr>
              <w:t>Referat Erwachsenenbildung im Jahr 2020</w:t>
            </w:r>
            <w:r w:rsidR="00055606">
              <w:rPr>
                <w:noProof/>
                <w:webHidden/>
              </w:rPr>
              <w:tab/>
            </w:r>
            <w:r w:rsidR="00055606">
              <w:rPr>
                <w:noProof/>
                <w:webHidden/>
              </w:rPr>
              <w:fldChar w:fldCharType="begin"/>
            </w:r>
            <w:r w:rsidR="00055606">
              <w:rPr>
                <w:noProof/>
                <w:webHidden/>
              </w:rPr>
              <w:instrText xml:space="preserve"> PAGEREF _Toc83719535 \h </w:instrText>
            </w:r>
            <w:r w:rsidR="00055606">
              <w:rPr>
                <w:noProof/>
                <w:webHidden/>
              </w:rPr>
            </w:r>
            <w:r w:rsidR="00055606">
              <w:rPr>
                <w:noProof/>
                <w:webHidden/>
              </w:rPr>
              <w:fldChar w:fldCharType="separate"/>
            </w:r>
            <w:r w:rsidR="00055606">
              <w:rPr>
                <w:noProof/>
                <w:webHidden/>
              </w:rPr>
              <w:t>24</w:t>
            </w:r>
            <w:r w:rsidR="00055606">
              <w:rPr>
                <w:noProof/>
                <w:webHidden/>
              </w:rPr>
              <w:fldChar w:fldCharType="end"/>
            </w:r>
          </w:hyperlink>
        </w:p>
        <w:p w14:paraId="5A1EEEFD" w14:textId="3059128E" w:rsidR="00055606" w:rsidRDefault="00E86380">
          <w:pPr>
            <w:pStyle w:val="Verzeichnis2"/>
            <w:tabs>
              <w:tab w:val="right" w:leader="dot" w:pos="9062"/>
            </w:tabs>
            <w:rPr>
              <w:noProof/>
              <w:sz w:val="22"/>
              <w:szCs w:val="22"/>
            </w:rPr>
          </w:pPr>
          <w:hyperlink w:anchor="_Toc83719536" w:history="1">
            <w:r w:rsidR="00055606" w:rsidRPr="0064575C">
              <w:rPr>
                <w:rStyle w:val="Hyperlink"/>
                <w:rFonts w:eastAsiaTheme="minorHAnsi"/>
                <w:noProof/>
                <w:lang w:eastAsia="en-US"/>
              </w:rPr>
              <w:t>Bildungstage für Frauen und Männer: "Steh auf und geh!"</w:t>
            </w:r>
            <w:r w:rsidR="00055606">
              <w:rPr>
                <w:noProof/>
                <w:webHidden/>
              </w:rPr>
              <w:tab/>
            </w:r>
            <w:r w:rsidR="00055606">
              <w:rPr>
                <w:noProof/>
                <w:webHidden/>
              </w:rPr>
              <w:fldChar w:fldCharType="begin"/>
            </w:r>
            <w:r w:rsidR="00055606">
              <w:rPr>
                <w:noProof/>
                <w:webHidden/>
              </w:rPr>
              <w:instrText xml:space="preserve"> PAGEREF _Toc83719536 \h </w:instrText>
            </w:r>
            <w:r w:rsidR="00055606">
              <w:rPr>
                <w:noProof/>
                <w:webHidden/>
              </w:rPr>
            </w:r>
            <w:r w:rsidR="00055606">
              <w:rPr>
                <w:noProof/>
                <w:webHidden/>
              </w:rPr>
              <w:fldChar w:fldCharType="separate"/>
            </w:r>
            <w:r w:rsidR="00055606">
              <w:rPr>
                <w:noProof/>
                <w:webHidden/>
              </w:rPr>
              <w:t>24</w:t>
            </w:r>
            <w:r w:rsidR="00055606">
              <w:rPr>
                <w:noProof/>
                <w:webHidden/>
              </w:rPr>
              <w:fldChar w:fldCharType="end"/>
            </w:r>
          </w:hyperlink>
        </w:p>
        <w:p w14:paraId="6FC350E6" w14:textId="11A3C870" w:rsidR="00055606" w:rsidRDefault="00E86380">
          <w:pPr>
            <w:pStyle w:val="Verzeichnis1"/>
            <w:tabs>
              <w:tab w:val="right" w:leader="dot" w:pos="9062"/>
            </w:tabs>
            <w:rPr>
              <w:noProof/>
              <w:sz w:val="22"/>
              <w:szCs w:val="22"/>
            </w:rPr>
          </w:pPr>
          <w:hyperlink w:anchor="_Toc83719537" w:history="1">
            <w:r w:rsidR="00055606" w:rsidRPr="0064575C">
              <w:rPr>
                <w:rStyle w:val="Hyperlink"/>
                <w:noProof/>
              </w:rPr>
              <w:t>Arbeitsgemeinschaft im Jahr 2020</w:t>
            </w:r>
            <w:r w:rsidR="00055606">
              <w:rPr>
                <w:noProof/>
                <w:webHidden/>
              </w:rPr>
              <w:tab/>
            </w:r>
            <w:r w:rsidR="00055606">
              <w:rPr>
                <w:noProof/>
                <w:webHidden/>
              </w:rPr>
              <w:fldChar w:fldCharType="begin"/>
            </w:r>
            <w:r w:rsidR="00055606">
              <w:rPr>
                <w:noProof/>
                <w:webHidden/>
              </w:rPr>
              <w:instrText xml:space="preserve"> PAGEREF _Toc83719537 \h </w:instrText>
            </w:r>
            <w:r w:rsidR="00055606">
              <w:rPr>
                <w:noProof/>
                <w:webHidden/>
              </w:rPr>
            </w:r>
            <w:r w:rsidR="00055606">
              <w:rPr>
                <w:noProof/>
                <w:webHidden/>
              </w:rPr>
              <w:fldChar w:fldCharType="separate"/>
            </w:r>
            <w:r w:rsidR="00055606">
              <w:rPr>
                <w:noProof/>
                <w:webHidden/>
              </w:rPr>
              <w:t>25</w:t>
            </w:r>
            <w:r w:rsidR="00055606">
              <w:rPr>
                <w:noProof/>
                <w:webHidden/>
              </w:rPr>
              <w:fldChar w:fldCharType="end"/>
            </w:r>
          </w:hyperlink>
        </w:p>
        <w:p w14:paraId="33038476" w14:textId="79B686E1" w:rsidR="00055606" w:rsidRDefault="00E86380">
          <w:pPr>
            <w:pStyle w:val="Verzeichnis2"/>
            <w:tabs>
              <w:tab w:val="right" w:leader="dot" w:pos="9062"/>
            </w:tabs>
            <w:rPr>
              <w:noProof/>
              <w:sz w:val="22"/>
              <w:szCs w:val="22"/>
            </w:rPr>
          </w:pPr>
          <w:hyperlink w:anchor="_Toc83719538" w:history="1">
            <w:r w:rsidR="00055606" w:rsidRPr="0064575C">
              <w:rPr>
                <w:rStyle w:val="Hyperlink"/>
                <w:rFonts w:eastAsia="Times New Roman"/>
                <w:noProof/>
              </w:rPr>
              <w:t>Tagung der Arbeitsgemeinschaft - 2020 erstmals digital!</w:t>
            </w:r>
            <w:r w:rsidR="00055606">
              <w:rPr>
                <w:noProof/>
                <w:webHidden/>
              </w:rPr>
              <w:tab/>
            </w:r>
            <w:r w:rsidR="00055606">
              <w:rPr>
                <w:noProof/>
                <w:webHidden/>
              </w:rPr>
              <w:fldChar w:fldCharType="begin"/>
            </w:r>
            <w:r w:rsidR="00055606">
              <w:rPr>
                <w:noProof/>
                <w:webHidden/>
              </w:rPr>
              <w:instrText xml:space="preserve"> PAGEREF _Toc83719538 \h </w:instrText>
            </w:r>
            <w:r w:rsidR="00055606">
              <w:rPr>
                <w:noProof/>
                <w:webHidden/>
              </w:rPr>
            </w:r>
            <w:r w:rsidR="00055606">
              <w:rPr>
                <w:noProof/>
                <w:webHidden/>
              </w:rPr>
              <w:fldChar w:fldCharType="separate"/>
            </w:r>
            <w:r w:rsidR="00055606">
              <w:rPr>
                <w:noProof/>
                <w:webHidden/>
              </w:rPr>
              <w:t>26</w:t>
            </w:r>
            <w:r w:rsidR="00055606">
              <w:rPr>
                <w:noProof/>
                <w:webHidden/>
              </w:rPr>
              <w:fldChar w:fldCharType="end"/>
            </w:r>
          </w:hyperlink>
        </w:p>
        <w:p w14:paraId="28FD74EA" w14:textId="7C238510" w:rsidR="00055606" w:rsidRDefault="00E86380">
          <w:pPr>
            <w:pStyle w:val="Verzeichnis1"/>
            <w:tabs>
              <w:tab w:val="right" w:leader="dot" w:pos="9062"/>
            </w:tabs>
            <w:rPr>
              <w:noProof/>
              <w:sz w:val="22"/>
              <w:szCs w:val="22"/>
            </w:rPr>
          </w:pPr>
          <w:hyperlink w:anchor="_Toc83719539" w:history="1">
            <w:r w:rsidR="00055606" w:rsidRPr="0064575C">
              <w:rPr>
                <w:rStyle w:val="Hyperlink"/>
                <w:noProof/>
              </w:rPr>
              <w:t>Jugendarbeit im Jahr 2020</w:t>
            </w:r>
            <w:r w:rsidR="00055606">
              <w:rPr>
                <w:noProof/>
                <w:webHidden/>
              </w:rPr>
              <w:tab/>
            </w:r>
            <w:r w:rsidR="00055606">
              <w:rPr>
                <w:noProof/>
                <w:webHidden/>
              </w:rPr>
              <w:fldChar w:fldCharType="begin"/>
            </w:r>
            <w:r w:rsidR="00055606">
              <w:rPr>
                <w:noProof/>
                <w:webHidden/>
              </w:rPr>
              <w:instrText xml:space="preserve"> PAGEREF _Toc83719539 \h </w:instrText>
            </w:r>
            <w:r w:rsidR="00055606">
              <w:rPr>
                <w:noProof/>
                <w:webHidden/>
              </w:rPr>
            </w:r>
            <w:r w:rsidR="00055606">
              <w:rPr>
                <w:noProof/>
                <w:webHidden/>
              </w:rPr>
              <w:fldChar w:fldCharType="separate"/>
            </w:r>
            <w:r w:rsidR="00055606">
              <w:rPr>
                <w:noProof/>
                <w:webHidden/>
              </w:rPr>
              <w:t>27</w:t>
            </w:r>
            <w:r w:rsidR="00055606">
              <w:rPr>
                <w:noProof/>
                <w:webHidden/>
              </w:rPr>
              <w:fldChar w:fldCharType="end"/>
            </w:r>
          </w:hyperlink>
        </w:p>
        <w:p w14:paraId="1E7B0AE1" w14:textId="7F533EEC" w:rsidR="00055606" w:rsidRDefault="00E86380">
          <w:pPr>
            <w:pStyle w:val="Verzeichnis2"/>
            <w:tabs>
              <w:tab w:val="right" w:leader="dot" w:pos="9062"/>
            </w:tabs>
            <w:rPr>
              <w:noProof/>
              <w:sz w:val="22"/>
              <w:szCs w:val="22"/>
            </w:rPr>
          </w:pPr>
          <w:hyperlink w:anchor="_Toc83719540" w:history="1">
            <w:r w:rsidR="00055606" w:rsidRPr="0064575C">
              <w:rPr>
                <w:rStyle w:val="Hyperlink"/>
                <w:noProof/>
              </w:rPr>
              <w:t>Die Internationale Jugendbegegnungswoche 2020 – digital!</w:t>
            </w:r>
            <w:r w:rsidR="00055606">
              <w:rPr>
                <w:noProof/>
                <w:webHidden/>
              </w:rPr>
              <w:tab/>
            </w:r>
            <w:r w:rsidR="00055606">
              <w:rPr>
                <w:noProof/>
                <w:webHidden/>
              </w:rPr>
              <w:fldChar w:fldCharType="begin"/>
            </w:r>
            <w:r w:rsidR="00055606">
              <w:rPr>
                <w:noProof/>
                <w:webHidden/>
              </w:rPr>
              <w:instrText xml:space="preserve"> PAGEREF _Toc83719540 \h </w:instrText>
            </w:r>
            <w:r w:rsidR="00055606">
              <w:rPr>
                <w:noProof/>
                <w:webHidden/>
              </w:rPr>
            </w:r>
            <w:r w:rsidR="00055606">
              <w:rPr>
                <w:noProof/>
                <w:webHidden/>
              </w:rPr>
              <w:fldChar w:fldCharType="separate"/>
            </w:r>
            <w:r w:rsidR="00055606">
              <w:rPr>
                <w:noProof/>
                <w:webHidden/>
              </w:rPr>
              <w:t>28</w:t>
            </w:r>
            <w:r w:rsidR="00055606">
              <w:rPr>
                <w:noProof/>
                <w:webHidden/>
              </w:rPr>
              <w:fldChar w:fldCharType="end"/>
            </w:r>
          </w:hyperlink>
        </w:p>
        <w:p w14:paraId="715D135B" w14:textId="69C9AF87" w:rsidR="00055606" w:rsidRDefault="00E86380">
          <w:pPr>
            <w:pStyle w:val="Verzeichnis1"/>
            <w:tabs>
              <w:tab w:val="right" w:leader="dot" w:pos="9062"/>
            </w:tabs>
            <w:rPr>
              <w:noProof/>
              <w:sz w:val="22"/>
              <w:szCs w:val="22"/>
            </w:rPr>
          </w:pPr>
          <w:hyperlink w:anchor="_Toc83719541" w:history="1">
            <w:r w:rsidR="00055606" w:rsidRPr="0064575C">
              <w:rPr>
                <w:rStyle w:val="Hyperlink"/>
                <w:noProof/>
              </w:rPr>
              <w:t>FIDACA im Jahr 2020</w:t>
            </w:r>
            <w:r w:rsidR="00055606">
              <w:rPr>
                <w:noProof/>
                <w:webHidden/>
              </w:rPr>
              <w:tab/>
            </w:r>
            <w:r w:rsidR="00055606">
              <w:rPr>
                <w:noProof/>
                <w:webHidden/>
              </w:rPr>
              <w:fldChar w:fldCharType="begin"/>
            </w:r>
            <w:r w:rsidR="00055606">
              <w:rPr>
                <w:noProof/>
                <w:webHidden/>
              </w:rPr>
              <w:instrText xml:space="preserve"> PAGEREF _Toc83719541 \h </w:instrText>
            </w:r>
            <w:r w:rsidR="00055606">
              <w:rPr>
                <w:noProof/>
                <w:webHidden/>
              </w:rPr>
            </w:r>
            <w:r w:rsidR="00055606">
              <w:rPr>
                <w:noProof/>
                <w:webHidden/>
              </w:rPr>
              <w:fldChar w:fldCharType="separate"/>
            </w:r>
            <w:r w:rsidR="00055606">
              <w:rPr>
                <w:noProof/>
                <w:webHidden/>
              </w:rPr>
              <w:t>29</w:t>
            </w:r>
            <w:r w:rsidR="00055606">
              <w:rPr>
                <w:noProof/>
                <w:webHidden/>
              </w:rPr>
              <w:fldChar w:fldCharType="end"/>
            </w:r>
          </w:hyperlink>
        </w:p>
        <w:p w14:paraId="1ABC7E0D" w14:textId="25C4036B" w:rsidR="00055606" w:rsidRDefault="00E86380">
          <w:pPr>
            <w:pStyle w:val="Verzeichnis2"/>
            <w:tabs>
              <w:tab w:val="right" w:leader="dot" w:pos="9062"/>
            </w:tabs>
            <w:rPr>
              <w:noProof/>
              <w:sz w:val="22"/>
              <w:szCs w:val="22"/>
            </w:rPr>
          </w:pPr>
          <w:hyperlink w:anchor="_Toc83719542" w:history="1">
            <w:r w:rsidR="00055606" w:rsidRPr="0064575C">
              <w:rPr>
                <w:rStyle w:val="Hyperlink"/>
                <w:noProof/>
              </w:rPr>
              <w:t>Die FIDACA – ein starkes internationales Netzwerk und der Beitrag des DKBW 2020</w:t>
            </w:r>
            <w:r w:rsidR="00055606">
              <w:rPr>
                <w:noProof/>
                <w:webHidden/>
              </w:rPr>
              <w:tab/>
            </w:r>
            <w:r w:rsidR="00055606">
              <w:rPr>
                <w:noProof/>
                <w:webHidden/>
              </w:rPr>
              <w:fldChar w:fldCharType="begin"/>
            </w:r>
            <w:r w:rsidR="00055606">
              <w:rPr>
                <w:noProof/>
                <w:webHidden/>
              </w:rPr>
              <w:instrText xml:space="preserve"> PAGEREF _Toc83719542 \h </w:instrText>
            </w:r>
            <w:r w:rsidR="00055606">
              <w:rPr>
                <w:noProof/>
                <w:webHidden/>
              </w:rPr>
            </w:r>
            <w:r w:rsidR="00055606">
              <w:rPr>
                <w:noProof/>
                <w:webHidden/>
              </w:rPr>
              <w:fldChar w:fldCharType="separate"/>
            </w:r>
            <w:r w:rsidR="00055606">
              <w:rPr>
                <w:noProof/>
                <w:webHidden/>
              </w:rPr>
              <w:t>29</w:t>
            </w:r>
            <w:r w:rsidR="00055606">
              <w:rPr>
                <w:noProof/>
                <w:webHidden/>
              </w:rPr>
              <w:fldChar w:fldCharType="end"/>
            </w:r>
          </w:hyperlink>
        </w:p>
        <w:p w14:paraId="4C3C7317" w14:textId="3943CAB5" w:rsidR="00055606" w:rsidRDefault="00E86380">
          <w:pPr>
            <w:pStyle w:val="Verzeichnis1"/>
            <w:tabs>
              <w:tab w:val="right" w:leader="dot" w:pos="9062"/>
            </w:tabs>
            <w:rPr>
              <w:noProof/>
              <w:sz w:val="22"/>
              <w:szCs w:val="22"/>
            </w:rPr>
          </w:pPr>
          <w:hyperlink w:anchor="_Toc83719543" w:history="1">
            <w:r w:rsidR="00055606" w:rsidRPr="0064575C">
              <w:rPr>
                <w:rStyle w:val="Hyperlink"/>
                <w:noProof/>
              </w:rPr>
              <w:t>Was wir beim DKBW außerdem noch machen …</w:t>
            </w:r>
            <w:r w:rsidR="00055606">
              <w:rPr>
                <w:noProof/>
                <w:webHidden/>
              </w:rPr>
              <w:tab/>
            </w:r>
            <w:r w:rsidR="00055606">
              <w:rPr>
                <w:noProof/>
                <w:webHidden/>
              </w:rPr>
              <w:fldChar w:fldCharType="begin"/>
            </w:r>
            <w:r w:rsidR="00055606">
              <w:rPr>
                <w:noProof/>
                <w:webHidden/>
              </w:rPr>
              <w:instrText xml:space="preserve"> PAGEREF _Toc83719543 \h </w:instrText>
            </w:r>
            <w:r w:rsidR="00055606">
              <w:rPr>
                <w:noProof/>
                <w:webHidden/>
              </w:rPr>
            </w:r>
            <w:r w:rsidR="00055606">
              <w:rPr>
                <w:noProof/>
                <w:webHidden/>
              </w:rPr>
              <w:fldChar w:fldCharType="separate"/>
            </w:r>
            <w:r w:rsidR="00055606">
              <w:rPr>
                <w:noProof/>
                <w:webHidden/>
              </w:rPr>
              <w:t>30</w:t>
            </w:r>
            <w:r w:rsidR="00055606">
              <w:rPr>
                <w:noProof/>
                <w:webHidden/>
              </w:rPr>
              <w:fldChar w:fldCharType="end"/>
            </w:r>
          </w:hyperlink>
        </w:p>
        <w:p w14:paraId="4618264D" w14:textId="227FAAB0" w:rsidR="00055606" w:rsidRDefault="00E86380">
          <w:pPr>
            <w:pStyle w:val="Verzeichnis2"/>
            <w:tabs>
              <w:tab w:val="right" w:leader="dot" w:pos="9062"/>
            </w:tabs>
            <w:rPr>
              <w:noProof/>
              <w:sz w:val="22"/>
              <w:szCs w:val="22"/>
            </w:rPr>
          </w:pPr>
          <w:hyperlink w:anchor="_Toc83719544" w:history="1">
            <w:r w:rsidR="00055606" w:rsidRPr="0064575C">
              <w:rPr>
                <w:rStyle w:val="Hyperlink"/>
                <w:noProof/>
              </w:rPr>
              <w:t>Blindenschrift-Verlag &amp; -Druckerei gGmbH „Pauline von Mallinckrodt“</w:t>
            </w:r>
            <w:r w:rsidR="00055606">
              <w:rPr>
                <w:noProof/>
                <w:webHidden/>
              </w:rPr>
              <w:tab/>
            </w:r>
            <w:r w:rsidR="00055606">
              <w:rPr>
                <w:noProof/>
                <w:webHidden/>
              </w:rPr>
              <w:fldChar w:fldCharType="begin"/>
            </w:r>
            <w:r w:rsidR="00055606">
              <w:rPr>
                <w:noProof/>
                <w:webHidden/>
              </w:rPr>
              <w:instrText xml:space="preserve"> PAGEREF _Toc83719544 \h </w:instrText>
            </w:r>
            <w:r w:rsidR="00055606">
              <w:rPr>
                <w:noProof/>
                <w:webHidden/>
              </w:rPr>
            </w:r>
            <w:r w:rsidR="00055606">
              <w:rPr>
                <w:noProof/>
                <w:webHidden/>
              </w:rPr>
              <w:fldChar w:fldCharType="separate"/>
            </w:r>
            <w:r w:rsidR="00055606">
              <w:rPr>
                <w:noProof/>
                <w:webHidden/>
              </w:rPr>
              <w:t>30</w:t>
            </w:r>
            <w:r w:rsidR="00055606">
              <w:rPr>
                <w:noProof/>
                <w:webHidden/>
              </w:rPr>
              <w:fldChar w:fldCharType="end"/>
            </w:r>
          </w:hyperlink>
        </w:p>
        <w:p w14:paraId="278235DC" w14:textId="0B5145BA" w:rsidR="00055606" w:rsidRDefault="00E86380">
          <w:pPr>
            <w:pStyle w:val="Verzeichnis2"/>
            <w:tabs>
              <w:tab w:val="right" w:leader="dot" w:pos="9062"/>
            </w:tabs>
            <w:rPr>
              <w:noProof/>
              <w:sz w:val="22"/>
              <w:szCs w:val="22"/>
            </w:rPr>
          </w:pPr>
          <w:hyperlink w:anchor="_Toc83719545" w:history="1">
            <w:r w:rsidR="00055606" w:rsidRPr="0064575C">
              <w:rPr>
                <w:rStyle w:val="Hyperlink"/>
                <w:noProof/>
              </w:rPr>
              <w:t>Deutsche Katholische Bücherei für barrierefreies Lesen (DKBBlesen)</w:t>
            </w:r>
            <w:r w:rsidR="00055606">
              <w:rPr>
                <w:noProof/>
                <w:webHidden/>
              </w:rPr>
              <w:tab/>
            </w:r>
            <w:r w:rsidR="00055606">
              <w:rPr>
                <w:noProof/>
                <w:webHidden/>
              </w:rPr>
              <w:fldChar w:fldCharType="begin"/>
            </w:r>
            <w:r w:rsidR="00055606">
              <w:rPr>
                <w:noProof/>
                <w:webHidden/>
              </w:rPr>
              <w:instrText xml:space="preserve"> PAGEREF _Toc83719545 \h </w:instrText>
            </w:r>
            <w:r w:rsidR="00055606">
              <w:rPr>
                <w:noProof/>
                <w:webHidden/>
              </w:rPr>
            </w:r>
            <w:r w:rsidR="00055606">
              <w:rPr>
                <w:noProof/>
                <w:webHidden/>
              </w:rPr>
              <w:fldChar w:fldCharType="separate"/>
            </w:r>
            <w:r w:rsidR="00055606">
              <w:rPr>
                <w:noProof/>
                <w:webHidden/>
              </w:rPr>
              <w:t>30</w:t>
            </w:r>
            <w:r w:rsidR="00055606">
              <w:rPr>
                <w:noProof/>
                <w:webHidden/>
              </w:rPr>
              <w:fldChar w:fldCharType="end"/>
            </w:r>
          </w:hyperlink>
        </w:p>
        <w:p w14:paraId="49590340" w14:textId="20148667" w:rsidR="00055606" w:rsidRDefault="00E86380">
          <w:pPr>
            <w:pStyle w:val="Verzeichnis2"/>
            <w:tabs>
              <w:tab w:val="right" w:leader="dot" w:pos="9062"/>
            </w:tabs>
            <w:rPr>
              <w:noProof/>
              <w:sz w:val="22"/>
              <w:szCs w:val="22"/>
            </w:rPr>
          </w:pPr>
          <w:hyperlink w:anchor="_Toc83719546" w:history="1">
            <w:r w:rsidR="00055606" w:rsidRPr="0064575C">
              <w:rPr>
                <w:rStyle w:val="Hyperlink"/>
                <w:noProof/>
              </w:rPr>
              <w:t>Heringsdorf – Villa „Stella Maris“</w:t>
            </w:r>
            <w:r w:rsidR="00055606">
              <w:rPr>
                <w:noProof/>
                <w:webHidden/>
              </w:rPr>
              <w:tab/>
            </w:r>
            <w:r w:rsidR="00055606">
              <w:rPr>
                <w:noProof/>
                <w:webHidden/>
              </w:rPr>
              <w:fldChar w:fldCharType="begin"/>
            </w:r>
            <w:r w:rsidR="00055606">
              <w:rPr>
                <w:noProof/>
                <w:webHidden/>
              </w:rPr>
              <w:instrText xml:space="preserve"> PAGEREF _Toc83719546 \h </w:instrText>
            </w:r>
            <w:r w:rsidR="00055606">
              <w:rPr>
                <w:noProof/>
                <w:webHidden/>
              </w:rPr>
            </w:r>
            <w:r w:rsidR="00055606">
              <w:rPr>
                <w:noProof/>
                <w:webHidden/>
              </w:rPr>
              <w:fldChar w:fldCharType="separate"/>
            </w:r>
            <w:r w:rsidR="00055606">
              <w:rPr>
                <w:noProof/>
                <w:webHidden/>
              </w:rPr>
              <w:t>31</w:t>
            </w:r>
            <w:r w:rsidR="00055606">
              <w:rPr>
                <w:noProof/>
                <w:webHidden/>
              </w:rPr>
              <w:fldChar w:fldCharType="end"/>
            </w:r>
          </w:hyperlink>
        </w:p>
        <w:p w14:paraId="76DE8F47" w14:textId="4D525624" w:rsidR="00055606" w:rsidRDefault="00E86380">
          <w:pPr>
            <w:pStyle w:val="Verzeichnis2"/>
            <w:tabs>
              <w:tab w:val="right" w:leader="dot" w:pos="9062"/>
            </w:tabs>
            <w:rPr>
              <w:noProof/>
              <w:sz w:val="22"/>
              <w:szCs w:val="22"/>
            </w:rPr>
          </w:pPr>
          <w:hyperlink w:anchor="_Toc83719547" w:history="1">
            <w:r w:rsidR="00055606" w:rsidRPr="0064575C">
              <w:rPr>
                <w:rStyle w:val="Hyperlink"/>
                <w:noProof/>
              </w:rPr>
              <w:t>Haus Düren</w:t>
            </w:r>
            <w:r w:rsidR="00055606">
              <w:rPr>
                <w:noProof/>
                <w:webHidden/>
              </w:rPr>
              <w:tab/>
            </w:r>
            <w:r w:rsidR="00055606">
              <w:rPr>
                <w:noProof/>
                <w:webHidden/>
              </w:rPr>
              <w:fldChar w:fldCharType="begin"/>
            </w:r>
            <w:r w:rsidR="00055606">
              <w:rPr>
                <w:noProof/>
                <w:webHidden/>
              </w:rPr>
              <w:instrText xml:space="preserve"> PAGEREF _Toc83719547 \h </w:instrText>
            </w:r>
            <w:r w:rsidR="00055606">
              <w:rPr>
                <w:noProof/>
                <w:webHidden/>
              </w:rPr>
            </w:r>
            <w:r w:rsidR="00055606">
              <w:rPr>
                <w:noProof/>
                <w:webHidden/>
              </w:rPr>
              <w:fldChar w:fldCharType="separate"/>
            </w:r>
            <w:r w:rsidR="00055606">
              <w:rPr>
                <w:noProof/>
                <w:webHidden/>
              </w:rPr>
              <w:t>31</w:t>
            </w:r>
            <w:r w:rsidR="00055606">
              <w:rPr>
                <w:noProof/>
                <w:webHidden/>
              </w:rPr>
              <w:fldChar w:fldCharType="end"/>
            </w:r>
          </w:hyperlink>
        </w:p>
        <w:p w14:paraId="532B9F9C" w14:textId="3486AB6D" w:rsidR="00055606" w:rsidRDefault="00E86380">
          <w:pPr>
            <w:pStyle w:val="Verzeichnis1"/>
            <w:tabs>
              <w:tab w:val="right" w:leader="dot" w:pos="9062"/>
            </w:tabs>
            <w:rPr>
              <w:noProof/>
              <w:sz w:val="22"/>
              <w:szCs w:val="22"/>
            </w:rPr>
          </w:pPr>
          <w:hyperlink w:anchor="_Toc83719548" w:history="1">
            <w:r w:rsidR="00055606" w:rsidRPr="0064575C">
              <w:rPr>
                <w:rStyle w:val="Hyperlink"/>
                <w:noProof/>
              </w:rPr>
              <w:t>Aktion Brillen Weltweit</w:t>
            </w:r>
            <w:r w:rsidR="00055606">
              <w:rPr>
                <w:noProof/>
                <w:webHidden/>
              </w:rPr>
              <w:tab/>
            </w:r>
            <w:r w:rsidR="00055606">
              <w:rPr>
                <w:noProof/>
                <w:webHidden/>
              </w:rPr>
              <w:fldChar w:fldCharType="begin"/>
            </w:r>
            <w:r w:rsidR="00055606">
              <w:rPr>
                <w:noProof/>
                <w:webHidden/>
              </w:rPr>
              <w:instrText xml:space="preserve"> PAGEREF _Toc83719548 \h </w:instrText>
            </w:r>
            <w:r w:rsidR="00055606">
              <w:rPr>
                <w:noProof/>
                <w:webHidden/>
              </w:rPr>
            </w:r>
            <w:r w:rsidR="00055606">
              <w:rPr>
                <w:noProof/>
                <w:webHidden/>
              </w:rPr>
              <w:fldChar w:fldCharType="separate"/>
            </w:r>
            <w:r w:rsidR="00055606">
              <w:rPr>
                <w:noProof/>
                <w:webHidden/>
              </w:rPr>
              <w:t>32</w:t>
            </w:r>
            <w:r w:rsidR="00055606">
              <w:rPr>
                <w:noProof/>
                <w:webHidden/>
              </w:rPr>
              <w:fldChar w:fldCharType="end"/>
            </w:r>
          </w:hyperlink>
        </w:p>
        <w:p w14:paraId="4B971796" w14:textId="547D78D5" w:rsidR="00055606" w:rsidRDefault="00E86380">
          <w:pPr>
            <w:pStyle w:val="Verzeichnis2"/>
            <w:tabs>
              <w:tab w:val="right" w:leader="dot" w:pos="9062"/>
            </w:tabs>
            <w:rPr>
              <w:noProof/>
              <w:sz w:val="22"/>
              <w:szCs w:val="22"/>
            </w:rPr>
          </w:pPr>
          <w:hyperlink w:anchor="_Toc83719549" w:history="1">
            <w:r w:rsidR="00055606" w:rsidRPr="0064575C">
              <w:rPr>
                <w:rStyle w:val="Hyperlink"/>
                <w:noProof/>
              </w:rPr>
              <w:t>Aktivitäten in 2020</w:t>
            </w:r>
            <w:r w:rsidR="00055606">
              <w:rPr>
                <w:noProof/>
                <w:webHidden/>
              </w:rPr>
              <w:tab/>
            </w:r>
            <w:r w:rsidR="00055606">
              <w:rPr>
                <w:noProof/>
                <w:webHidden/>
              </w:rPr>
              <w:fldChar w:fldCharType="begin"/>
            </w:r>
            <w:r w:rsidR="00055606">
              <w:rPr>
                <w:noProof/>
                <w:webHidden/>
              </w:rPr>
              <w:instrText xml:space="preserve"> PAGEREF _Toc83719549 \h </w:instrText>
            </w:r>
            <w:r w:rsidR="00055606">
              <w:rPr>
                <w:noProof/>
                <w:webHidden/>
              </w:rPr>
            </w:r>
            <w:r w:rsidR="00055606">
              <w:rPr>
                <w:noProof/>
                <w:webHidden/>
              </w:rPr>
              <w:fldChar w:fldCharType="separate"/>
            </w:r>
            <w:r w:rsidR="00055606">
              <w:rPr>
                <w:noProof/>
                <w:webHidden/>
              </w:rPr>
              <w:t>33</w:t>
            </w:r>
            <w:r w:rsidR="00055606">
              <w:rPr>
                <w:noProof/>
                <w:webHidden/>
              </w:rPr>
              <w:fldChar w:fldCharType="end"/>
            </w:r>
          </w:hyperlink>
        </w:p>
        <w:p w14:paraId="7E70AF41" w14:textId="65783704" w:rsidR="00055606" w:rsidRDefault="00E86380">
          <w:pPr>
            <w:pStyle w:val="Verzeichnis1"/>
            <w:tabs>
              <w:tab w:val="right" w:leader="dot" w:pos="9062"/>
            </w:tabs>
            <w:rPr>
              <w:noProof/>
              <w:sz w:val="22"/>
              <w:szCs w:val="22"/>
            </w:rPr>
          </w:pPr>
          <w:hyperlink w:anchor="_Toc83719550" w:history="1">
            <w:r w:rsidR="00055606" w:rsidRPr="0064575C">
              <w:rPr>
                <w:rStyle w:val="Hyperlink"/>
                <w:noProof/>
              </w:rPr>
              <w:t>Unser Verein</w:t>
            </w:r>
            <w:r w:rsidR="00055606">
              <w:rPr>
                <w:noProof/>
                <w:webHidden/>
              </w:rPr>
              <w:tab/>
            </w:r>
            <w:r w:rsidR="00055606">
              <w:rPr>
                <w:noProof/>
                <w:webHidden/>
              </w:rPr>
              <w:fldChar w:fldCharType="begin"/>
            </w:r>
            <w:r w:rsidR="00055606">
              <w:rPr>
                <w:noProof/>
                <w:webHidden/>
              </w:rPr>
              <w:instrText xml:space="preserve"> PAGEREF _Toc83719550 \h </w:instrText>
            </w:r>
            <w:r w:rsidR="00055606">
              <w:rPr>
                <w:noProof/>
                <w:webHidden/>
              </w:rPr>
            </w:r>
            <w:r w:rsidR="00055606">
              <w:rPr>
                <w:noProof/>
                <w:webHidden/>
              </w:rPr>
              <w:fldChar w:fldCharType="separate"/>
            </w:r>
            <w:r w:rsidR="00055606">
              <w:rPr>
                <w:noProof/>
                <w:webHidden/>
              </w:rPr>
              <w:t>34</w:t>
            </w:r>
            <w:r w:rsidR="00055606">
              <w:rPr>
                <w:noProof/>
                <w:webHidden/>
              </w:rPr>
              <w:fldChar w:fldCharType="end"/>
            </w:r>
          </w:hyperlink>
        </w:p>
        <w:p w14:paraId="440041AE" w14:textId="1EBB9B5F" w:rsidR="00055606" w:rsidRDefault="00E86380">
          <w:pPr>
            <w:pStyle w:val="Verzeichnis1"/>
            <w:tabs>
              <w:tab w:val="right" w:leader="dot" w:pos="9062"/>
            </w:tabs>
            <w:rPr>
              <w:noProof/>
              <w:sz w:val="22"/>
              <w:szCs w:val="22"/>
            </w:rPr>
          </w:pPr>
          <w:hyperlink w:anchor="_Toc83719551" w:history="1">
            <w:r w:rsidR="00055606" w:rsidRPr="0064575C">
              <w:rPr>
                <w:rStyle w:val="Hyperlink"/>
                <w:noProof/>
              </w:rPr>
              <w:t>Unserem Vorstand gehörten im Jahr 2020  folgende Personen an</w:t>
            </w:r>
            <w:r w:rsidR="00055606">
              <w:rPr>
                <w:noProof/>
                <w:webHidden/>
              </w:rPr>
              <w:tab/>
            </w:r>
            <w:r w:rsidR="00055606">
              <w:rPr>
                <w:noProof/>
                <w:webHidden/>
              </w:rPr>
              <w:fldChar w:fldCharType="begin"/>
            </w:r>
            <w:r w:rsidR="00055606">
              <w:rPr>
                <w:noProof/>
                <w:webHidden/>
              </w:rPr>
              <w:instrText xml:space="preserve"> PAGEREF _Toc83719551 \h </w:instrText>
            </w:r>
            <w:r w:rsidR="00055606">
              <w:rPr>
                <w:noProof/>
                <w:webHidden/>
              </w:rPr>
            </w:r>
            <w:r w:rsidR="00055606">
              <w:rPr>
                <w:noProof/>
                <w:webHidden/>
              </w:rPr>
              <w:fldChar w:fldCharType="separate"/>
            </w:r>
            <w:r w:rsidR="00055606">
              <w:rPr>
                <w:noProof/>
                <w:webHidden/>
              </w:rPr>
              <w:t>35</w:t>
            </w:r>
            <w:r w:rsidR="00055606">
              <w:rPr>
                <w:noProof/>
                <w:webHidden/>
              </w:rPr>
              <w:fldChar w:fldCharType="end"/>
            </w:r>
          </w:hyperlink>
        </w:p>
        <w:p w14:paraId="58E48DCC" w14:textId="39BE7A09" w:rsidR="00055606" w:rsidRDefault="00E86380">
          <w:pPr>
            <w:pStyle w:val="Verzeichnis1"/>
            <w:tabs>
              <w:tab w:val="right" w:leader="dot" w:pos="9062"/>
            </w:tabs>
            <w:rPr>
              <w:noProof/>
              <w:sz w:val="22"/>
              <w:szCs w:val="22"/>
            </w:rPr>
          </w:pPr>
          <w:hyperlink w:anchor="_Toc83719552" w:history="1">
            <w:r w:rsidR="00055606" w:rsidRPr="0064575C">
              <w:rPr>
                <w:rStyle w:val="Hyperlink"/>
                <w:noProof/>
              </w:rPr>
              <w:t>Zahlen und Fakten</w:t>
            </w:r>
            <w:r w:rsidR="00055606">
              <w:rPr>
                <w:noProof/>
                <w:webHidden/>
              </w:rPr>
              <w:tab/>
            </w:r>
            <w:r w:rsidR="00055606">
              <w:rPr>
                <w:noProof/>
                <w:webHidden/>
              </w:rPr>
              <w:fldChar w:fldCharType="begin"/>
            </w:r>
            <w:r w:rsidR="00055606">
              <w:rPr>
                <w:noProof/>
                <w:webHidden/>
              </w:rPr>
              <w:instrText xml:space="preserve"> PAGEREF _Toc83719552 \h </w:instrText>
            </w:r>
            <w:r w:rsidR="00055606">
              <w:rPr>
                <w:noProof/>
                <w:webHidden/>
              </w:rPr>
            </w:r>
            <w:r w:rsidR="00055606">
              <w:rPr>
                <w:noProof/>
                <w:webHidden/>
              </w:rPr>
              <w:fldChar w:fldCharType="separate"/>
            </w:r>
            <w:r w:rsidR="00055606">
              <w:rPr>
                <w:noProof/>
                <w:webHidden/>
              </w:rPr>
              <w:t>36</w:t>
            </w:r>
            <w:r w:rsidR="00055606">
              <w:rPr>
                <w:noProof/>
                <w:webHidden/>
              </w:rPr>
              <w:fldChar w:fldCharType="end"/>
            </w:r>
          </w:hyperlink>
        </w:p>
        <w:p w14:paraId="53209FED" w14:textId="71F05ABA" w:rsidR="00055606" w:rsidRDefault="00E86380">
          <w:pPr>
            <w:pStyle w:val="Verzeichnis1"/>
            <w:tabs>
              <w:tab w:val="right" w:leader="dot" w:pos="9062"/>
            </w:tabs>
            <w:rPr>
              <w:noProof/>
              <w:sz w:val="22"/>
              <w:szCs w:val="22"/>
            </w:rPr>
          </w:pPr>
          <w:hyperlink w:anchor="_Toc83719553" w:history="1">
            <w:r w:rsidR="00055606" w:rsidRPr="0064575C">
              <w:rPr>
                <w:rStyle w:val="Hyperlink"/>
                <w:noProof/>
              </w:rPr>
              <w:t>Gelegenheiten zum Spenden</w:t>
            </w:r>
            <w:r w:rsidR="00055606">
              <w:rPr>
                <w:noProof/>
                <w:webHidden/>
              </w:rPr>
              <w:tab/>
            </w:r>
            <w:r w:rsidR="00055606">
              <w:rPr>
                <w:noProof/>
                <w:webHidden/>
              </w:rPr>
              <w:fldChar w:fldCharType="begin"/>
            </w:r>
            <w:r w:rsidR="00055606">
              <w:rPr>
                <w:noProof/>
                <w:webHidden/>
              </w:rPr>
              <w:instrText xml:space="preserve"> PAGEREF _Toc83719553 \h </w:instrText>
            </w:r>
            <w:r w:rsidR="00055606">
              <w:rPr>
                <w:noProof/>
                <w:webHidden/>
              </w:rPr>
            </w:r>
            <w:r w:rsidR="00055606">
              <w:rPr>
                <w:noProof/>
                <w:webHidden/>
              </w:rPr>
              <w:fldChar w:fldCharType="separate"/>
            </w:r>
            <w:r w:rsidR="00055606">
              <w:rPr>
                <w:noProof/>
                <w:webHidden/>
              </w:rPr>
              <w:t>38</w:t>
            </w:r>
            <w:r w:rsidR="00055606">
              <w:rPr>
                <w:noProof/>
                <w:webHidden/>
              </w:rPr>
              <w:fldChar w:fldCharType="end"/>
            </w:r>
          </w:hyperlink>
        </w:p>
        <w:p w14:paraId="3642EF41" w14:textId="25A4389E" w:rsidR="00F224BD" w:rsidRDefault="00F224BD">
          <w:r>
            <w:rPr>
              <w:b/>
              <w:bCs/>
            </w:rPr>
            <w:fldChar w:fldCharType="end"/>
          </w:r>
        </w:p>
      </w:sdtContent>
    </w:sdt>
    <w:p w14:paraId="08BCC643" w14:textId="1A917E45" w:rsidR="00420122" w:rsidRDefault="00420122">
      <w:pPr>
        <w:spacing w:after="160" w:line="259" w:lineRule="auto"/>
        <w:rPr>
          <w:rFonts w:ascii="MetaPro-Book" w:eastAsiaTheme="minorHAnsi" w:hAnsi="MetaPro-Book" w:cs="MetaPro-Book"/>
          <w:color w:val="333333"/>
          <w:lang w:eastAsia="en-US"/>
        </w:rPr>
      </w:pPr>
      <w:r>
        <w:rPr>
          <w:rFonts w:ascii="MetaPro-Book" w:eastAsiaTheme="minorHAnsi" w:hAnsi="MetaPro-Book" w:cs="MetaPro-Book"/>
          <w:color w:val="333333"/>
          <w:lang w:eastAsia="en-US"/>
        </w:rPr>
        <w:br w:type="page"/>
      </w:r>
    </w:p>
    <w:p w14:paraId="4D0EA5BF" w14:textId="77777777" w:rsidR="00420122" w:rsidRDefault="00420122" w:rsidP="00420122">
      <w:pPr>
        <w:pStyle w:val="berschrift1"/>
        <w:rPr>
          <w:rFonts w:eastAsiaTheme="minorEastAsia"/>
        </w:rPr>
      </w:pPr>
      <w:bookmarkStart w:id="0" w:name="_Toc83719526"/>
      <w:r>
        <w:lastRenderedPageBreak/>
        <w:t>Wer wir sind</w:t>
      </w:r>
      <w:bookmarkEnd w:id="0"/>
    </w:p>
    <w:p w14:paraId="45F96D13" w14:textId="77777777" w:rsidR="00420122"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olor w:val="000000" w:themeColor="text1"/>
          <w:sz w:val="28"/>
          <w:szCs w:val="28"/>
        </w:rPr>
      </w:pPr>
    </w:p>
    <w:p w14:paraId="0CDA3FD5"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r w:rsidRPr="001C40B5">
        <w:rPr>
          <w:color w:val="000000" w:themeColor="text1"/>
          <w:szCs w:val="28"/>
        </w:rPr>
        <w:t>Das Deutsche Katholische Blindenwerk e.V. (DKBW) ist ein gemeinnütziger Verein mit Sitz in Bonn. Unserem ehrenamtlich tätigen Vorstand gehören gemäß unserer Satzung ausschließlich blinde und stark sehbehinderte Menschen an.</w:t>
      </w:r>
    </w:p>
    <w:p w14:paraId="2BCF7E42"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522B8670"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color w:val="000000" w:themeColor="text1"/>
          <w:szCs w:val="28"/>
        </w:rPr>
      </w:pPr>
      <w:r w:rsidRPr="001C40B5">
        <w:rPr>
          <w:b/>
          <w:color w:val="000000" w:themeColor="text1"/>
          <w:szCs w:val="28"/>
        </w:rPr>
        <w:t>Was wir wollen</w:t>
      </w:r>
    </w:p>
    <w:p w14:paraId="6AD15612"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7BDFD324" w14:textId="0BDCFF0F"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r w:rsidRPr="001C40B5">
        <w:rPr>
          <w:color w:val="000000" w:themeColor="text1"/>
          <w:szCs w:val="28"/>
        </w:rPr>
        <w:t>„Blinde helfen Blinden weltweit“. Dies ist der wesentliche Leitgedanke, der die Arbeit des DKBW trägt. Blinde, taubblinde und stark sehbehinderte Menschen sollen möglichst selbst</w:t>
      </w:r>
      <w:r w:rsidR="004B4FB8">
        <w:rPr>
          <w:color w:val="000000" w:themeColor="text1"/>
          <w:szCs w:val="28"/>
        </w:rPr>
        <w:t>st</w:t>
      </w:r>
      <w:r w:rsidRPr="001C40B5">
        <w:rPr>
          <w:color w:val="000000" w:themeColor="text1"/>
          <w:szCs w:val="28"/>
        </w:rPr>
        <w:t>ändig ihr Leben gestalten können. Dafür setzen wir uns in Deutschland und der ganzen Welt ein.</w:t>
      </w:r>
    </w:p>
    <w:p w14:paraId="54B40DC7"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1A817552"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color w:val="000000" w:themeColor="text1"/>
          <w:szCs w:val="28"/>
        </w:rPr>
      </w:pPr>
      <w:r w:rsidRPr="001C40B5">
        <w:rPr>
          <w:b/>
          <w:color w:val="000000" w:themeColor="text1"/>
          <w:szCs w:val="28"/>
        </w:rPr>
        <w:t>Wem wir helfen</w:t>
      </w:r>
    </w:p>
    <w:p w14:paraId="737E7F16"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56DE66F4"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r w:rsidRPr="001C40B5">
        <w:rPr>
          <w:color w:val="000000" w:themeColor="text1"/>
          <w:szCs w:val="28"/>
        </w:rPr>
        <w:t>Unser besonderes Augenmerk liegt auf der Unterstützung von blinden und stark sehbehinderten Kindern und Jugendlichen, Erwachsenen und taubblinden Menschen, die weder hören noch sehen können.</w:t>
      </w:r>
    </w:p>
    <w:p w14:paraId="2D207123"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50A12507"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color w:val="000000" w:themeColor="text1"/>
          <w:szCs w:val="28"/>
        </w:rPr>
      </w:pPr>
      <w:r w:rsidRPr="001C40B5">
        <w:rPr>
          <w:b/>
          <w:color w:val="000000" w:themeColor="text1"/>
          <w:szCs w:val="28"/>
        </w:rPr>
        <w:t>Was wir tun</w:t>
      </w:r>
    </w:p>
    <w:p w14:paraId="51166B2A"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6419FA21"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r w:rsidRPr="001C40B5">
        <w:rPr>
          <w:color w:val="000000" w:themeColor="text1"/>
          <w:szCs w:val="28"/>
        </w:rPr>
        <w:t>Das DKBW unterstützt Blindenschulen, Ausbildungszentren, Augenkliniken und Projekte, die sauberes Trinkwasser und den Bau von Toilettenanlagen zum Ziel haben. Dies geschieht in Kooperation mit anderen Hilfswerken und kirchlichen Einrichtungen vor Ort.</w:t>
      </w:r>
    </w:p>
    <w:p w14:paraId="539DB5F4"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645A360B"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b/>
          <w:color w:val="000000" w:themeColor="text1"/>
          <w:szCs w:val="28"/>
        </w:rPr>
      </w:pPr>
      <w:r w:rsidRPr="001C40B5">
        <w:rPr>
          <w:b/>
          <w:color w:val="000000" w:themeColor="text1"/>
          <w:szCs w:val="28"/>
        </w:rPr>
        <w:t>Wie wir das machen</w:t>
      </w:r>
    </w:p>
    <w:p w14:paraId="73D82D1E"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p>
    <w:p w14:paraId="4747D208" w14:textId="77777777" w:rsidR="00420122" w:rsidRPr="001C40B5" w:rsidRDefault="00420122" w:rsidP="0042012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000000" w:themeColor="text1"/>
          <w:szCs w:val="28"/>
        </w:rPr>
      </w:pPr>
      <w:r w:rsidRPr="001C40B5">
        <w:rPr>
          <w:color w:val="000000" w:themeColor="text1"/>
          <w:szCs w:val="28"/>
        </w:rPr>
        <w:t>Von staatlichen oder kirchlichen Institutionen erhalten wir leider keinerlei Zuschüsse, so dass wir ausschließlich auf die Spendenbereitschaft von hilfsbereiten Menschen angewiesen sind.</w:t>
      </w:r>
    </w:p>
    <w:p w14:paraId="295159BE" w14:textId="77777777" w:rsidR="00420122" w:rsidRDefault="00420122">
      <w:pPr>
        <w:spacing w:after="160" w:line="259" w:lineRule="auto"/>
      </w:pPr>
      <w:r>
        <w:br w:type="page"/>
      </w:r>
    </w:p>
    <w:p w14:paraId="30ECA9E3" w14:textId="7A575B59" w:rsidR="00420122" w:rsidRPr="00255334" w:rsidRDefault="009B652F" w:rsidP="00255334">
      <w:pPr>
        <w:pStyle w:val="berschrift1"/>
        <w:rPr>
          <w:b/>
        </w:rPr>
      </w:pPr>
      <w:bookmarkStart w:id="1" w:name="_Toc83719527"/>
      <w:proofErr w:type="spellStart"/>
      <w:r>
        <w:lastRenderedPageBreak/>
        <w:t>D</w:t>
      </w:r>
      <w:r w:rsidR="00255334" w:rsidRPr="001C40B5">
        <w:t>Projektarbeit</w:t>
      </w:r>
      <w:proofErr w:type="spellEnd"/>
      <w:r w:rsidR="00255334" w:rsidRPr="001C40B5">
        <w:t xml:space="preserve"> in</w:t>
      </w:r>
      <w:r w:rsidR="00420122" w:rsidRPr="001C40B5">
        <w:t xml:space="preserve"> 2020</w:t>
      </w:r>
      <w:r w:rsidR="00255334" w:rsidRPr="001C40B5">
        <w:t xml:space="preserve"> - Eine Pandemie bremst die Entwicklungshilfe,</w:t>
      </w:r>
      <w:r w:rsidR="00255334" w:rsidRPr="00255334">
        <w:t xml:space="preserve"> hält sie jedoch nicht auf!</w:t>
      </w:r>
      <w:bookmarkEnd w:id="1"/>
    </w:p>
    <w:p w14:paraId="023E3778" w14:textId="77777777" w:rsidR="00420122" w:rsidRDefault="00420122" w:rsidP="00420122">
      <w:pPr>
        <w:jc w:val="center"/>
      </w:pPr>
    </w:p>
    <w:p w14:paraId="27E2AD71" w14:textId="77777777" w:rsidR="00420122" w:rsidRDefault="00420122" w:rsidP="00420122">
      <w:r>
        <w:t>Gemäß unserem Motto: „</w:t>
      </w:r>
      <w:r w:rsidRPr="00EF2F40">
        <w:rPr>
          <w:b/>
        </w:rPr>
        <w:t>Blinde helfen Blinden weltweit</w:t>
      </w:r>
      <w:r>
        <w:rPr>
          <w:b/>
        </w:rPr>
        <w:t>“</w:t>
      </w:r>
      <w:r>
        <w:t xml:space="preserve"> haben wir uns auch im Jahr 2020 trotz aller durch die Pandemie bedingten Schwierigkeiten dafür eingesetzt, blinde und sehbehinderte Menschen weltweit zu unterstützen. Dies waren insgesamt 29 Projekte mit einem Gesamtvolumen von 131.850,00 €. Zusätzlich konnten wir durch Materialsendungen beispielsweise nach Kamerun, in die Demokratische Republik Kongo oder nach Indien den Menschen vor Ort ganz praktische Hilfe zukommen lassen.</w:t>
      </w:r>
    </w:p>
    <w:p w14:paraId="3E24A065" w14:textId="77777777" w:rsidR="00420122" w:rsidRDefault="00420122" w:rsidP="00420122">
      <w:r>
        <w:rPr>
          <w:noProof/>
        </w:rPr>
        <w:drawing>
          <wp:anchor distT="0" distB="0" distL="114300" distR="114300" simplePos="0" relativeHeight="251659264" behindDoc="0" locked="0" layoutInCell="1" allowOverlap="1" wp14:anchorId="2B67DBB3" wp14:editId="4A64320D">
            <wp:simplePos x="0" y="0"/>
            <wp:positionH relativeFrom="margin">
              <wp:align>center</wp:align>
            </wp:positionH>
            <wp:positionV relativeFrom="paragraph">
              <wp:posOffset>97155</wp:posOffset>
            </wp:positionV>
            <wp:extent cx="2828925" cy="1990725"/>
            <wp:effectExtent l="0" t="0" r="9525" b="9525"/>
            <wp:wrapSquare wrapText="bothSides"/>
            <wp:docPr id="1" name="Diagramm 1" descr="Abbildung eines Kreisdiagramms, dessen unterschiedlich große Farbbereiche die Anzahl an Projekten in den dazu gehörigen Ländern/Kontinenten darstellt. Vertreten sind 6 Farben; diese stehen für &quot;Afrika&quot;, &quot;Asien&quot;, &quot;Südamerika&quot;, &quot;Europa&quot;, &quot;Verbände&quot; und &quot;Nothilfe&quot;. &#10;&#10;Beschreibung (im Uhrzeigersinn vorgehend): &quot;Afrika&quot; nimmt ca. 3/4 der Hälfte des Diagramms ein. Das untere Viertel des Kreises ist &quot;Asien zugeordnet&quot;. Das nächste Drittel zeigt die Projektmenge &quot;Südamerika&quot;. Den letzten großen Bereich bilden &quot;Europa&quot;, &quot;Verbände&quot; und &quot;Nothilfe&quot;, wobei &quot;Europa&quot; dominiert. Die &quot;Nothilfe&quot; nimmt den kleinesten Teil ein. " title="Gesamtübersicht unserer Projekte im Jahr 2020 weltweit"/>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1E2A1318" w14:textId="77777777" w:rsidR="00420122" w:rsidRDefault="00420122" w:rsidP="00420122"/>
    <w:p w14:paraId="4F2B2F5F" w14:textId="77777777" w:rsidR="00420122" w:rsidRDefault="00420122" w:rsidP="00420122"/>
    <w:p w14:paraId="46C53D6E" w14:textId="77777777" w:rsidR="00420122" w:rsidRDefault="00420122" w:rsidP="00420122"/>
    <w:p w14:paraId="17D290B6" w14:textId="77777777" w:rsidR="00420122" w:rsidRDefault="00420122" w:rsidP="00420122"/>
    <w:p w14:paraId="0406513D" w14:textId="77777777" w:rsidR="00420122" w:rsidRDefault="00420122" w:rsidP="00420122"/>
    <w:p w14:paraId="016750B4" w14:textId="77777777" w:rsidR="00420122" w:rsidRDefault="00420122" w:rsidP="00420122"/>
    <w:p w14:paraId="738FBE10" w14:textId="77777777" w:rsidR="00255334" w:rsidRDefault="00255334" w:rsidP="00420122"/>
    <w:p w14:paraId="6C7B6040" w14:textId="77777777" w:rsidR="00255334" w:rsidRDefault="00255334" w:rsidP="00420122"/>
    <w:p w14:paraId="542866F8" w14:textId="77777777" w:rsidR="00255334" w:rsidRDefault="00255334" w:rsidP="00420122"/>
    <w:p w14:paraId="2D030B57" w14:textId="77777777" w:rsidR="00255334" w:rsidRDefault="00255334" w:rsidP="00420122"/>
    <w:p w14:paraId="68D6DAE0" w14:textId="77777777" w:rsidR="00420122" w:rsidRDefault="00420122" w:rsidP="00420122"/>
    <w:p w14:paraId="1597AE27" w14:textId="57C5B4DA" w:rsidR="00420122" w:rsidRPr="006337D3" w:rsidRDefault="00420122" w:rsidP="00420122">
      <w:r w:rsidRPr="006337D3">
        <w:t xml:space="preserve">Gerade in dieser Pandemie ist es wichtiger denn je, </w:t>
      </w:r>
      <w:r>
        <w:t xml:space="preserve">konstant </w:t>
      </w:r>
      <w:r w:rsidRPr="006337D3">
        <w:t xml:space="preserve">an der Seite der blinden und sehbehinderten Menschen weltweit zu sein. Leider mussten einige Projekte auf Grund der aktuellen Lage vor Ort verschoben werden. Wir stehen jedoch mit unseren Partnerorganisationen </w:t>
      </w:r>
      <w:r>
        <w:t>in den jeweiligen Ländern</w:t>
      </w:r>
      <w:r w:rsidRPr="006337D3">
        <w:t xml:space="preserve"> in engem Austausch und </w:t>
      </w:r>
      <w:r>
        <w:t>viel</w:t>
      </w:r>
      <w:r w:rsidRPr="006337D3">
        <w:t>e Projekte konnten unter Einhaltung aller notwendigen Vorsichtsmaßnahmen durchgeführt werden. Die häufig langjährige</w:t>
      </w:r>
      <w:r w:rsidR="00E86380">
        <w:t xml:space="preserve"> </w:t>
      </w:r>
      <w:proofErr w:type="gramStart"/>
      <w:r w:rsidR="00E86380">
        <w:t xml:space="preserve">und </w:t>
      </w:r>
      <w:r w:rsidRPr="006337D3">
        <w:t xml:space="preserve"> zuverlässige</w:t>
      </w:r>
      <w:proofErr w:type="gramEnd"/>
      <w:r w:rsidRPr="006337D3">
        <w:t xml:space="preserve"> Zusammenarbeit sowohl mit den örtlichen Organisationen als auch </w:t>
      </w:r>
      <w:r w:rsidR="009B652F">
        <w:t>mit anderen deutschen</w:t>
      </w:r>
      <w:r w:rsidRPr="006337D3">
        <w:t xml:space="preserve"> Hilfsorganisationen und Vereinen haben es uns ermöglicht, unsere Arbeit für die blinden und sehbehinderten Menschen auch in diesem besonderen Jahr fortzusetzen.</w:t>
      </w:r>
    </w:p>
    <w:p w14:paraId="7700BB6C" w14:textId="77777777" w:rsidR="00420122" w:rsidRPr="006337D3" w:rsidRDefault="00420122" w:rsidP="00420122">
      <w:r w:rsidRPr="006337D3">
        <w:t>Ziel unserer Arbeit ist es dabei, notwendige Unterstützung und Hilfe zur Selbsthilfe zu leisten, Strukturen aufzubauen und die Lebenssituation von blinden, sehbehinderten, taubblinden, hörsehbehinderten, mehrfachbehinderten blinden und von Blindheit bedrohten Menschen nachhaltig zu verbessern.</w:t>
      </w:r>
    </w:p>
    <w:p w14:paraId="46AA1393" w14:textId="1E0243AF" w:rsidR="00420122" w:rsidRDefault="009B652F" w:rsidP="00420122">
      <w:r w:rsidRPr="0051602F">
        <w:t xml:space="preserve">Nach Beendigung eines Projektes werden bei der eingehenden Prüfung des Abschluss- und Finanzberichtes sowohl die zweckmäßige Verwendung der Mittel geprüft als auch die Auswirkung auf die Begünstigten. Die Nachhaltigkeit unserer Projekte und die dadurch erreichten unmittelbaren Verbesserungen für die Zielgruppen werden individuell betrachtet und im Hinblick auf zukünftige Projekte bewertet. </w:t>
      </w:r>
      <w:r w:rsidR="00420122" w:rsidRPr="00D115EF">
        <w:t xml:space="preserve">Eine Reflexion und Bewertung der Ergebnisse liefert neue Erkenntnisse über </w:t>
      </w:r>
      <w:r w:rsidR="00420122">
        <w:t>eventuelle</w:t>
      </w:r>
      <w:r w:rsidR="00420122" w:rsidRPr="00D115EF">
        <w:t xml:space="preserve"> Verbesserungsbedarfe bei zukünftigen Fördermaßnahmen. </w:t>
      </w:r>
      <w:r w:rsidRPr="009B652F">
        <w:rPr>
          <w:bCs/>
        </w:rPr>
        <w:t>Zu diesem Zweck werden unsere Projektpartner bei der Erstellung des Abschlussberichtes dazu aufgefordert, sowohl die Veränderungen in der Lebenssituation der Zielgruppe darzustellen als auch mögliche soziale und ökonomische Einflüsse auf das gesellschaftliche Umfeld. Selbstverständlich werden dabei auch Probleme und Schwierigkeiten dokumentiert</w:t>
      </w:r>
    </w:p>
    <w:p w14:paraId="05BDCAF1" w14:textId="77777777" w:rsidR="00420122" w:rsidRDefault="00420122" w:rsidP="00420122">
      <w:pPr>
        <w:rPr>
          <w:color w:val="FFC000"/>
          <w:sz w:val="48"/>
          <w:szCs w:val="48"/>
        </w:rPr>
      </w:pPr>
    </w:p>
    <w:p w14:paraId="5D1F3F8A" w14:textId="77777777" w:rsidR="00420122" w:rsidRDefault="00420122" w:rsidP="00420122">
      <w:pPr>
        <w:ind w:firstLine="708"/>
        <w:jc w:val="center"/>
        <w:rPr>
          <w:color w:val="FFC000"/>
          <w:sz w:val="48"/>
          <w:szCs w:val="48"/>
        </w:rPr>
      </w:pPr>
    </w:p>
    <w:p w14:paraId="12D56F9F" w14:textId="77777777" w:rsidR="00420122" w:rsidRPr="00C97F62" w:rsidRDefault="00CE3886" w:rsidP="00CE3886">
      <w:pPr>
        <w:pStyle w:val="berschrift1"/>
      </w:pPr>
      <w:bookmarkStart w:id="2" w:name="_Toc83719528"/>
      <w:r>
        <w:t xml:space="preserve">Projekte in Deutschland &amp; </w:t>
      </w:r>
      <w:r w:rsidR="00B36B0B">
        <w:t>Europa</w:t>
      </w:r>
      <w:bookmarkEnd w:id="2"/>
    </w:p>
    <w:p w14:paraId="2127DC1D" w14:textId="77777777" w:rsidR="00420122" w:rsidRPr="008838FA" w:rsidRDefault="00420122" w:rsidP="00420122">
      <w:pPr>
        <w:ind w:firstLine="708"/>
        <w:jc w:val="center"/>
      </w:pPr>
    </w:p>
    <w:p w14:paraId="1134049A" w14:textId="77777777" w:rsidR="00420122" w:rsidRPr="00B36B0B" w:rsidRDefault="00420122" w:rsidP="00420122">
      <w:pPr>
        <w:rPr>
          <w:color w:val="000000" w:themeColor="text1"/>
          <w:sz w:val="32"/>
          <w:szCs w:val="40"/>
        </w:rPr>
      </w:pPr>
      <w:r w:rsidRPr="00B36B0B">
        <w:rPr>
          <w:color w:val="000000" w:themeColor="text1"/>
          <w:sz w:val="32"/>
          <w:szCs w:val="40"/>
        </w:rPr>
        <w:t>Deutschland</w:t>
      </w:r>
    </w:p>
    <w:p w14:paraId="13A1470A" w14:textId="40AAF624" w:rsidR="00420122" w:rsidRPr="00633C55" w:rsidRDefault="00420122" w:rsidP="00420122">
      <w:pPr>
        <w:rPr>
          <w:szCs w:val="28"/>
        </w:rPr>
      </w:pPr>
      <w:r w:rsidRPr="00633C55">
        <w:rPr>
          <w:szCs w:val="28"/>
        </w:rPr>
        <w:t xml:space="preserve">Das Jahr 2020 war anders! Die Corona-Krise hat alles verändert. Davon betroffen waren insbesondere die Schülerinnen und Schüler. Unterrichtsausfall und die Absage von Ausflügen und Veranstaltungen prägten das Schuljahr. So konnten u.a. auch die beliebten Klassenfahrten, die wir in den Vorjahren stets gerne unterstützt haben, nicht stattfinden. </w:t>
      </w:r>
      <w:r w:rsidR="006A00F7">
        <w:rPr>
          <w:szCs w:val="28"/>
        </w:rPr>
        <w:t xml:space="preserve">Gerade </w:t>
      </w:r>
      <w:r w:rsidRPr="00633C55">
        <w:rPr>
          <w:szCs w:val="28"/>
        </w:rPr>
        <w:t xml:space="preserve">hier bei uns in Deutschland wurden viele Fördermaßnahmen ausgesetzt, um die Kinder vor der Ansteckung mit dem Corona-Virus zu schützen. </w:t>
      </w:r>
    </w:p>
    <w:p w14:paraId="2D2EFBDD" w14:textId="1FB92C10" w:rsidR="00420122" w:rsidRPr="00633C55" w:rsidRDefault="00420122" w:rsidP="00420122">
      <w:pPr>
        <w:rPr>
          <w:szCs w:val="28"/>
        </w:rPr>
      </w:pPr>
      <w:r w:rsidRPr="00633C55">
        <w:rPr>
          <w:szCs w:val="28"/>
        </w:rPr>
        <w:t xml:space="preserve">Unsere finanzielle Unterstützung für Projekte in Deutschland fiel daher in diesem Jahr etwas geringer aus. Wir hoffen sehr, dass </w:t>
      </w:r>
      <w:r w:rsidR="006A00F7">
        <w:rPr>
          <w:szCs w:val="28"/>
        </w:rPr>
        <w:t>sie</w:t>
      </w:r>
      <w:r w:rsidRPr="00633C55">
        <w:rPr>
          <w:szCs w:val="28"/>
        </w:rPr>
        <w:t xml:space="preserve"> bald wieder</w:t>
      </w:r>
      <w:r w:rsidR="006A00F7">
        <w:rPr>
          <w:szCs w:val="28"/>
        </w:rPr>
        <w:t xml:space="preserve"> </w:t>
      </w:r>
      <w:r w:rsidRPr="00633C55">
        <w:rPr>
          <w:szCs w:val="28"/>
        </w:rPr>
        <w:t xml:space="preserve">aufgenommen werden können. </w:t>
      </w:r>
    </w:p>
    <w:p w14:paraId="7E810DB8" w14:textId="77777777" w:rsidR="00420122" w:rsidRDefault="00420122" w:rsidP="00420122">
      <w:pPr>
        <w:rPr>
          <w:b/>
          <w:sz w:val="44"/>
          <w:szCs w:val="44"/>
          <w:highlight w:val="yellow"/>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7F85424" w14:textId="77777777" w:rsidR="00420122" w:rsidRPr="001C40B5" w:rsidRDefault="00633C55" w:rsidP="00420122">
      <w:pPr>
        <w:rPr>
          <w:b/>
          <w:color w:val="000000" w:themeColor="text1"/>
        </w:rPr>
      </w:pPr>
      <w:r w:rsidRPr="001C40B5">
        <w:rPr>
          <w:b/>
          <w:color w:val="000000" w:themeColor="text1"/>
          <w:u w:val="single"/>
        </w:rPr>
        <w:t>Bahnhofsmission Bonn</w:t>
      </w:r>
      <w:r w:rsidRPr="001C40B5">
        <w:rPr>
          <w:b/>
          <w:color w:val="000000" w:themeColor="text1"/>
          <w:u w:val="single"/>
        </w:rPr>
        <w:tab/>
      </w:r>
      <w:r w:rsidRPr="001C40B5">
        <w:rPr>
          <w:b/>
          <w:color w:val="000000" w:themeColor="text1"/>
          <w:u w:val="single"/>
        </w:rPr>
        <w:tab/>
      </w:r>
      <w:r w:rsidRPr="001C40B5">
        <w:rPr>
          <w:b/>
          <w:color w:val="000000" w:themeColor="text1"/>
          <w:u w:val="single"/>
        </w:rPr>
        <w:tab/>
      </w:r>
      <w:r w:rsidRPr="001C40B5">
        <w:rPr>
          <w:b/>
          <w:color w:val="000000" w:themeColor="text1"/>
          <w:u w:val="single"/>
        </w:rPr>
        <w:tab/>
      </w:r>
      <w:r w:rsidRPr="001C40B5">
        <w:rPr>
          <w:b/>
          <w:color w:val="000000" w:themeColor="text1"/>
          <w:u w:val="single"/>
        </w:rPr>
        <w:tab/>
      </w:r>
      <w:r w:rsidRPr="001C40B5">
        <w:rPr>
          <w:b/>
          <w:color w:val="000000" w:themeColor="text1"/>
          <w:u w:val="single"/>
        </w:rPr>
        <w:tab/>
      </w:r>
      <w:r w:rsidRPr="001C40B5">
        <w:rPr>
          <w:b/>
          <w:color w:val="000000" w:themeColor="text1"/>
          <w:u w:val="single"/>
        </w:rPr>
        <w:tab/>
      </w:r>
      <w:r w:rsidRPr="001C40B5">
        <w:rPr>
          <w:b/>
          <w:color w:val="000000" w:themeColor="text1"/>
          <w:u w:val="single"/>
        </w:rPr>
        <w:tab/>
      </w:r>
      <w:r w:rsidR="00420122" w:rsidRPr="001C40B5">
        <w:rPr>
          <w:b/>
          <w:color w:val="000000" w:themeColor="text1"/>
          <w:u w:val="single"/>
        </w:rPr>
        <w:t>5.000,00€</w:t>
      </w:r>
    </w:p>
    <w:p w14:paraId="4CC0AC23" w14:textId="77777777" w:rsidR="00420122" w:rsidRPr="00284102" w:rsidRDefault="00420122" w:rsidP="00420122">
      <w:r w:rsidRPr="00284102">
        <w:rPr>
          <w:noProof/>
        </w:rPr>
        <w:drawing>
          <wp:inline distT="0" distB="0" distL="0" distR="0" wp14:anchorId="00E0F644" wp14:editId="51544480">
            <wp:extent cx="2346960" cy="1760584"/>
            <wp:effectExtent l="0" t="0" r="0" b="0"/>
            <wp:docPr id="2" name="Grafik 2" descr="Das Innere der Bahnhofsmission am Bonner Hauptbahnhof. In der Mitte ein runder Bistro-Tisch mit drei Stühlen. An den hell gestrichenen Wänden hängen gerahmte B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kumente\Werbung und Öffentlichkeitsarbeit\Arbeitsberichte\arbeitsbericht 2020\Innenansicht Bahnhofsmission Bonn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204" cy="1761517"/>
                    </a:xfrm>
                    <a:prstGeom prst="rect">
                      <a:avLst/>
                    </a:prstGeom>
                    <a:noFill/>
                    <a:ln>
                      <a:noFill/>
                    </a:ln>
                  </pic:spPr>
                </pic:pic>
              </a:graphicData>
            </a:graphic>
          </wp:inline>
        </w:drawing>
      </w:r>
    </w:p>
    <w:p w14:paraId="1698AA5C" w14:textId="77777777" w:rsidR="00420122" w:rsidRPr="00284102" w:rsidRDefault="00420122" w:rsidP="00420122">
      <w:pPr>
        <w:contextualSpacing/>
      </w:pPr>
      <w:r w:rsidRPr="00284102">
        <w:t xml:space="preserve">Um die bevorstehende Schließung der Bahnhofsmission Bonn zum 31.12.2019 zu verhindern, hat das DKBW beschlossen, diese Einrichtung, gemeinsam mit deren Trägern Caritas und Diakonie, finanziell zu unterstützen. </w:t>
      </w:r>
    </w:p>
    <w:p w14:paraId="79CC579F" w14:textId="2079DA6D" w:rsidR="00420122" w:rsidRDefault="00420122" w:rsidP="00420122">
      <w:pPr>
        <w:pStyle w:val="Default"/>
        <w:rPr>
          <w:rFonts w:asciiTheme="minorHAnsi" w:hAnsiTheme="minorHAnsi" w:cstheme="minorBidi"/>
          <w:color w:val="auto"/>
          <w:sz w:val="22"/>
          <w:szCs w:val="22"/>
        </w:rPr>
      </w:pPr>
      <w:r w:rsidRPr="00284102">
        <w:rPr>
          <w:rFonts w:asciiTheme="minorHAnsi" w:hAnsiTheme="minorHAnsi" w:cstheme="minorBidi"/>
          <w:color w:val="auto"/>
          <w:sz w:val="22"/>
          <w:szCs w:val="22"/>
        </w:rPr>
        <w:t>Ein wichtiges Projekt im Jahr 2020 war</w:t>
      </w:r>
      <w:r w:rsidR="006A00F7">
        <w:rPr>
          <w:rFonts w:asciiTheme="minorHAnsi" w:hAnsiTheme="minorHAnsi" w:cstheme="minorBidi"/>
          <w:color w:val="auto"/>
          <w:sz w:val="22"/>
          <w:szCs w:val="22"/>
        </w:rPr>
        <w:t>en</w:t>
      </w:r>
      <w:r w:rsidRPr="00284102">
        <w:rPr>
          <w:rFonts w:asciiTheme="minorHAnsi" w:hAnsiTheme="minorHAnsi" w:cstheme="minorBidi"/>
          <w:color w:val="auto"/>
          <w:sz w:val="22"/>
          <w:szCs w:val="22"/>
        </w:rPr>
        <w:t xml:space="preserve"> die überfällige Renovierung der Räume und die Erneuerung der Innenausstattung der Bahnhofsmission. Im Laufe des Sommers wurden Kostenangebote für die Erneuerung der Beleuchtung und den Innenanstrich eingeholt und Ende August, Anfang September die Räume neu angestrichen und die Beleuchtung erneuert.  Außerdem wurde das Außengelände freigeräumt. In Absprache mit der Bahn wird die Bahnhofsmission im Jahr 2021 auf diesem Gelände voraussichtlich einen Stadtgarten anlegen. Weitere Projektgelder für dieses Vorhaben sind beantragt.</w:t>
      </w:r>
    </w:p>
    <w:p w14:paraId="2F4A648D" w14:textId="77777777" w:rsidR="00420122" w:rsidRPr="00284102" w:rsidRDefault="00420122" w:rsidP="00420122">
      <w:pPr>
        <w:pStyle w:val="Default"/>
        <w:rPr>
          <w:rFonts w:asciiTheme="minorHAnsi" w:hAnsiTheme="minorHAnsi" w:cstheme="minorBidi"/>
          <w:color w:val="auto"/>
          <w:sz w:val="22"/>
          <w:szCs w:val="22"/>
        </w:rPr>
      </w:pPr>
      <w:r w:rsidRPr="00284102">
        <w:rPr>
          <w:rFonts w:asciiTheme="minorHAnsi" w:hAnsiTheme="minorHAnsi" w:cstheme="minorBidi"/>
          <w:color w:val="auto"/>
          <w:sz w:val="22"/>
          <w:szCs w:val="22"/>
        </w:rPr>
        <w:t xml:space="preserve">Aufgrund der Corona-Pandemie konnten </w:t>
      </w:r>
      <w:proofErr w:type="gramStart"/>
      <w:r w:rsidRPr="00284102">
        <w:rPr>
          <w:rFonts w:asciiTheme="minorHAnsi" w:hAnsiTheme="minorHAnsi" w:cstheme="minorBidi"/>
          <w:color w:val="auto"/>
          <w:sz w:val="22"/>
          <w:szCs w:val="22"/>
        </w:rPr>
        <w:t>in 2020</w:t>
      </w:r>
      <w:proofErr w:type="gramEnd"/>
      <w:r w:rsidRPr="00284102">
        <w:rPr>
          <w:rFonts w:asciiTheme="minorHAnsi" w:hAnsiTheme="minorHAnsi" w:cstheme="minorBidi"/>
          <w:color w:val="auto"/>
          <w:sz w:val="22"/>
          <w:szCs w:val="22"/>
        </w:rPr>
        <w:t xml:space="preserve"> die gemeinsam geplanten Aktionstage zur „Woche des Sehens“ Anfang Oktober leider nicht stattfinden. Wir versuchen diese jedoch 2021 nachzuholen – sofern es die Virus-bedingte Lage zulässt.</w:t>
      </w:r>
    </w:p>
    <w:p w14:paraId="54003D61" w14:textId="77777777" w:rsidR="00420122" w:rsidRPr="00356F4B" w:rsidRDefault="00420122" w:rsidP="00420122">
      <w:pPr>
        <w:rPr>
          <w:color w:val="FFC000"/>
          <w:u w:val="single"/>
        </w:rPr>
      </w:pPr>
    </w:p>
    <w:p w14:paraId="283F8902" w14:textId="77777777" w:rsidR="00420122" w:rsidRPr="00B36B0B" w:rsidRDefault="00420122" w:rsidP="00420122">
      <w:pPr>
        <w:rPr>
          <w:b/>
          <w:color w:val="000000" w:themeColor="text1"/>
          <w:u w:val="single"/>
        </w:rPr>
      </w:pPr>
      <w:r w:rsidRPr="00B36B0B">
        <w:rPr>
          <w:b/>
          <w:color w:val="000000" w:themeColor="text1"/>
          <w:u w:val="single"/>
        </w:rPr>
        <w:t>Schloss-Schule Ilvesheim</w:t>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t>1.800,00 €</w:t>
      </w:r>
    </w:p>
    <w:p w14:paraId="2877D23E" w14:textId="77777777" w:rsidR="00420122" w:rsidRDefault="00420122" w:rsidP="00420122">
      <w:r w:rsidRPr="008523D6">
        <w:rPr>
          <w:noProof/>
        </w:rPr>
        <w:lastRenderedPageBreak/>
        <w:drawing>
          <wp:inline distT="0" distB="0" distL="0" distR="0" wp14:anchorId="28D4CC60" wp14:editId="06B15712">
            <wp:extent cx="2110740" cy="2175686"/>
            <wp:effectExtent l="0" t="0" r="3810" b="0"/>
            <wp:docPr id="3" name="Grafik 3" descr="Ein Kind sitzt auf einem Pferd. Sie stehen in einer Reitha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okumente\Ablage Ausland\allgemein\Projektübersicht_Quellen\Bilder\Deutschland\SchlossSchule\Jan20_Genehmig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554" cy="2185802"/>
                    </a:xfrm>
                    <a:prstGeom prst="rect">
                      <a:avLst/>
                    </a:prstGeom>
                    <a:noFill/>
                    <a:ln>
                      <a:noFill/>
                    </a:ln>
                  </pic:spPr>
                </pic:pic>
              </a:graphicData>
            </a:graphic>
          </wp:inline>
        </w:drawing>
      </w:r>
    </w:p>
    <w:p w14:paraId="17C95710" w14:textId="77777777" w:rsidR="00420122" w:rsidRDefault="00420122" w:rsidP="00420122"/>
    <w:p w14:paraId="221DBFAE" w14:textId="77777777" w:rsidR="00420122" w:rsidRDefault="00420122" w:rsidP="00420122">
      <w:r>
        <w:t>Die für die Reittherapie der blinden Kinder dieser Schule zur Verfügung gestellten Mittel konnten im Jahre 2020 aufgrund der Pandemie nicht eingesetzt werden. Wir hoffen jedoch, dass diese wertvolle und effektive Fördermaßnahme baldmöglichst fortgesetzt werden kann.</w:t>
      </w:r>
    </w:p>
    <w:p w14:paraId="6A4F38E5" w14:textId="77777777" w:rsidR="00420122" w:rsidRDefault="00420122" w:rsidP="00420122"/>
    <w:p w14:paraId="7C469C5A" w14:textId="77777777" w:rsidR="00420122" w:rsidRPr="00633C55" w:rsidRDefault="00420122" w:rsidP="00420122">
      <w:pPr>
        <w:rPr>
          <w:b/>
          <w:color w:val="000000" w:themeColor="text1"/>
          <w:u w:val="single"/>
        </w:rPr>
      </w:pPr>
      <w:r w:rsidRPr="00633C55">
        <w:rPr>
          <w:b/>
          <w:color w:val="000000" w:themeColor="text1"/>
          <w:u w:val="single"/>
        </w:rPr>
        <w:t>Louis Braille Schule Düren</w:t>
      </w:r>
      <w:r w:rsidRPr="00633C55">
        <w:rPr>
          <w:b/>
          <w:color w:val="000000" w:themeColor="text1"/>
          <w:u w:val="single"/>
        </w:rPr>
        <w:tab/>
      </w:r>
      <w:r w:rsidRPr="00633C55">
        <w:rPr>
          <w:b/>
          <w:color w:val="000000" w:themeColor="text1"/>
          <w:u w:val="single"/>
        </w:rPr>
        <w:tab/>
      </w:r>
      <w:r w:rsidRPr="00633C55">
        <w:rPr>
          <w:b/>
          <w:color w:val="000000" w:themeColor="text1"/>
          <w:u w:val="single"/>
        </w:rPr>
        <w:tab/>
      </w:r>
      <w:r w:rsidRPr="00633C55">
        <w:rPr>
          <w:b/>
          <w:color w:val="000000" w:themeColor="text1"/>
          <w:u w:val="single"/>
        </w:rPr>
        <w:tab/>
      </w:r>
      <w:r w:rsidRPr="00633C55">
        <w:rPr>
          <w:b/>
          <w:color w:val="000000" w:themeColor="text1"/>
          <w:u w:val="single"/>
        </w:rPr>
        <w:tab/>
      </w:r>
      <w:r w:rsidRPr="00633C55">
        <w:rPr>
          <w:b/>
          <w:color w:val="000000" w:themeColor="text1"/>
          <w:u w:val="single"/>
        </w:rPr>
        <w:tab/>
      </w:r>
      <w:r w:rsidRPr="00633C55">
        <w:rPr>
          <w:b/>
          <w:color w:val="000000" w:themeColor="text1"/>
          <w:u w:val="single"/>
        </w:rPr>
        <w:tab/>
      </w:r>
      <w:r w:rsidRPr="00633C55">
        <w:rPr>
          <w:b/>
          <w:color w:val="000000" w:themeColor="text1"/>
          <w:u w:val="single"/>
        </w:rPr>
        <w:tab/>
      </w:r>
      <w:r w:rsidRPr="00633C55">
        <w:rPr>
          <w:b/>
          <w:color w:val="000000" w:themeColor="text1"/>
          <w:u w:val="single"/>
        </w:rPr>
        <w:tab/>
      </w:r>
    </w:p>
    <w:p w14:paraId="3BE92FDE" w14:textId="77777777" w:rsidR="00420122" w:rsidRDefault="00420122" w:rsidP="00420122">
      <w:r>
        <w:t>Auch die von uns seit vielen Jahren geförderten Klassenfahrten für die Schülerinnen und Schüler der Dürener Blindenschule konnten leider nicht stattfinden.</w:t>
      </w:r>
    </w:p>
    <w:p w14:paraId="7BDE2532" w14:textId="77777777" w:rsidR="00420122" w:rsidRDefault="00420122" w:rsidP="00420122"/>
    <w:p w14:paraId="1445EF4B" w14:textId="77777777" w:rsidR="00420122" w:rsidRPr="00284102" w:rsidRDefault="00420122" w:rsidP="00420122">
      <w:r w:rsidRPr="00B36B0B">
        <w:rPr>
          <w:b/>
          <w:color w:val="000000" w:themeColor="text1"/>
          <w:u w:val="single"/>
        </w:rPr>
        <w:t>Erlebnismuseum Lernort Natur</w:t>
      </w:r>
      <w:r w:rsidRPr="00B36B0B">
        <w:rPr>
          <w:color w:val="000000" w:themeColor="text1"/>
        </w:rPr>
        <w:tab/>
      </w:r>
      <w:r w:rsidRPr="00B36B0B">
        <w:rPr>
          <w:color w:val="000000" w:themeColor="text1"/>
        </w:rPr>
        <w:tab/>
      </w:r>
      <w:r w:rsidRPr="00B36B0B">
        <w:rPr>
          <w:color w:val="000000" w:themeColor="text1"/>
        </w:rPr>
        <w:tab/>
      </w:r>
      <w:r w:rsidRPr="00B36B0B">
        <w:rPr>
          <w:color w:val="000000" w:themeColor="text1"/>
        </w:rPr>
        <w:tab/>
      </w:r>
      <w:r w:rsidRPr="00B36B0B">
        <w:rPr>
          <w:color w:val="000000" w:themeColor="text1"/>
        </w:rPr>
        <w:tab/>
      </w:r>
      <w:r w:rsidRPr="00B36B0B">
        <w:rPr>
          <w:color w:val="000000" w:themeColor="text1"/>
        </w:rPr>
        <w:tab/>
      </w:r>
      <w:r w:rsidRPr="00B36B0B">
        <w:rPr>
          <w:color w:val="000000" w:themeColor="text1"/>
        </w:rPr>
        <w:tab/>
      </w:r>
      <w:r w:rsidRPr="00B36B0B">
        <w:rPr>
          <w:color w:val="000000" w:themeColor="text1"/>
        </w:rPr>
        <w:tab/>
      </w:r>
      <w:r w:rsidRPr="00284102">
        <w:tab/>
      </w:r>
    </w:p>
    <w:p w14:paraId="59F9DB19" w14:textId="77777777" w:rsidR="00420122" w:rsidRPr="003D5FEB" w:rsidRDefault="00420122" w:rsidP="00420122">
      <w:pPr>
        <w:rPr>
          <w:b/>
          <w:color w:val="7030A0"/>
          <w:u w:val="single"/>
        </w:rPr>
      </w:pPr>
      <w:r>
        <w:t>Das Erlebnismuseum</w:t>
      </w:r>
      <w:r w:rsidRPr="00284102">
        <w:t xml:space="preserve"> in Monschau/Eifel bietet Blinden und Sehbehinderten eine besondere Möglichkeit, die heimische Tierwelt – und in einer Sonderausstellung auch Tiere aus aller Welt – zu ‚begreifen‘.</w:t>
      </w:r>
      <w:r>
        <w:t xml:space="preserve">  Leider mussten die Türen aufgrund der Pandemie in diesem Jahr häufig geschlossen bleiben. Ebenso war ein Einsatz der angeschlossenen „rollenden Waldschule“, die die Tierwelt zu Schulen und Behinderteneinrichtungen bringt, überwiegend nicht möglich. </w:t>
      </w:r>
      <w:r w:rsidRPr="003D5FEB">
        <w:rPr>
          <w:b/>
          <w:color w:val="7030A0"/>
          <w:u w:val="single"/>
        </w:rPr>
        <w:br w:type="page"/>
      </w:r>
    </w:p>
    <w:p w14:paraId="61573987" w14:textId="77777777" w:rsidR="00420122" w:rsidRDefault="00420122" w:rsidP="00420122"/>
    <w:p w14:paraId="6A46DC03" w14:textId="77777777" w:rsidR="00420122" w:rsidRPr="00031E90" w:rsidRDefault="00B36B0B" w:rsidP="00B36B0B">
      <w:pPr>
        <w:pStyle w:val="berschrift1"/>
      </w:pPr>
      <w:bookmarkStart w:id="3" w:name="_Toc83719529"/>
      <w:r>
        <w:t>Projekte in Afrika</w:t>
      </w:r>
      <w:bookmarkEnd w:id="3"/>
    </w:p>
    <w:p w14:paraId="3B73557A" w14:textId="77777777" w:rsidR="00420122" w:rsidRDefault="00420122" w:rsidP="00420122"/>
    <w:p w14:paraId="52A302DC" w14:textId="77777777" w:rsidR="00420122" w:rsidRPr="00B36B0B" w:rsidRDefault="00420122" w:rsidP="00420122">
      <w:pPr>
        <w:rPr>
          <w:szCs w:val="28"/>
        </w:rPr>
      </w:pPr>
      <w:r w:rsidRPr="00B36B0B">
        <w:rPr>
          <w:szCs w:val="28"/>
        </w:rPr>
        <w:t>Die Corona-Pandemie hat auch die Menschen in unseren Partnerländern hart getroffen. Bestehende Probleme werden verstärkt und Entwicklungsfortschritte zunichtegemacht. Dennoch haben wir uns bemüht, unsere Arbeit auf dem afrikanischen Kontinent unter Einhaltung der Hygienerichtlinien so gut wie eben möglich fortzusetzen.</w:t>
      </w:r>
    </w:p>
    <w:p w14:paraId="52B18E15" w14:textId="77777777" w:rsidR="00420122" w:rsidRDefault="00420122" w:rsidP="00420122"/>
    <w:p w14:paraId="00A4A582" w14:textId="77777777" w:rsidR="00420122" w:rsidRPr="001C40B5" w:rsidRDefault="00420122" w:rsidP="00420122">
      <w:pPr>
        <w:rPr>
          <w:color w:val="000000" w:themeColor="text1"/>
          <w:sz w:val="22"/>
          <w:szCs w:val="28"/>
        </w:rPr>
      </w:pPr>
      <w:r w:rsidRPr="001C40B5">
        <w:rPr>
          <w:color w:val="000000" w:themeColor="text1"/>
          <w:sz w:val="32"/>
          <w:szCs w:val="40"/>
        </w:rPr>
        <w:t>Togo</w:t>
      </w:r>
    </w:p>
    <w:p w14:paraId="476E1297" w14:textId="77777777" w:rsidR="00420122" w:rsidRPr="00B36B0B" w:rsidRDefault="00420122" w:rsidP="00420122">
      <w:pPr>
        <w:rPr>
          <w:b/>
          <w:color w:val="000000" w:themeColor="text1"/>
          <w:u w:val="single"/>
        </w:rPr>
      </w:pPr>
      <w:r w:rsidRPr="00B36B0B">
        <w:rPr>
          <w:b/>
          <w:color w:val="000000" w:themeColor="text1"/>
          <w:u w:val="single"/>
        </w:rPr>
        <w:t>Aktion PIT/ Togohilfe</w:t>
      </w:r>
    </w:p>
    <w:p w14:paraId="64CC04B2" w14:textId="77777777" w:rsidR="00420122" w:rsidRDefault="00420122" w:rsidP="00420122">
      <w:r w:rsidRPr="00DE5775">
        <w:t xml:space="preserve">Im Jahr </w:t>
      </w:r>
      <w:r>
        <w:t>2020 konnten wir wieder mehrere Projekte unseres Partners Aktion PIT in Togo unterstützen:</w:t>
      </w:r>
    </w:p>
    <w:p w14:paraId="160172D9" w14:textId="391242A9" w:rsidR="00420122" w:rsidRPr="00DE5775" w:rsidRDefault="00420122" w:rsidP="00420122">
      <w:pPr>
        <w:rPr>
          <w:b/>
          <w:color w:val="7030A0"/>
          <w:u w:val="single"/>
        </w:rPr>
      </w:pPr>
    </w:p>
    <w:p w14:paraId="509FAC5A" w14:textId="77777777" w:rsidR="00420122" w:rsidRPr="00B36B0B" w:rsidRDefault="00420122" w:rsidP="00420122">
      <w:pPr>
        <w:rPr>
          <w:b/>
          <w:color w:val="000000" w:themeColor="text1"/>
          <w:u w:val="single"/>
        </w:rPr>
      </w:pPr>
      <w:proofErr w:type="spellStart"/>
      <w:r w:rsidRPr="00B36B0B">
        <w:rPr>
          <w:b/>
          <w:color w:val="000000" w:themeColor="text1"/>
          <w:u w:val="single"/>
        </w:rPr>
        <w:t>Aimes</w:t>
      </w:r>
      <w:proofErr w:type="spellEnd"/>
      <w:r w:rsidRPr="00B36B0B">
        <w:rPr>
          <w:b/>
          <w:color w:val="000000" w:themeColor="text1"/>
          <w:u w:val="single"/>
        </w:rPr>
        <w:t xml:space="preserve"> </w:t>
      </w:r>
      <w:proofErr w:type="spellStart"/>
      <w:r w:rsidRPr="00B36B0B">
        <w:rPr>
          <w:b/>
          <w:color w:val="000000" w:themeColor="text1"/>
          <w:u w:val="single"/>
        </w:rPr>
        <w:t>Afrique</w:t>
      </w:r>
      <w:proofErr w:type="spellEnd"/>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t>3.000,00 €</w:t>
      </w:r>
    </w:p>
    <w:p w14:paraId="18A3C80C" w14:textId="77777777" w:rsidR="00420122" w:rsidRDefault="00420122" w:rsidP="00420122">
      <w:r w:rsidRPr="007D6764">
        <w:rPr>
          <w:noProof/>
        </w:rPr>
        <w:drawing>
          <wp:inline distT="0" distB="0" distL="0" distR="0" wp14:anchorId="5C65F8FF" wp14:editId="4F0E35F6">
            <wp:extent cx="2308860" cy="1592580"/>
            <wp:effectExtent l="0" t="0" r="0" b="7620"/>
            <wp:docPr id="4" name="Grafik 4" descr="Zwei Personen stehen auf der Ladefläche eines Autos. Um sie herum eine kleine Menschenmenge auf der Straße. Eine der Personen hat ein Megafon in der Hand und informiert augenscheinlich die Mens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1592580"/>
                    </a:xfrm>
                    <a:prstGeom prst="rect">
                      <a:avLst/>
                    </a:prstGeom>
                    <a:noFill/>
                    <a:ln>
                      <a:noFill/>
                    </a:ln>
                  </pic:spPr>
                </pic:pic>
              </a:graphicData>
            </a:graphic>
          </wp:inline>
        </w:drawing>
      </w:r>
    </w:p>
    <w:p w14:paraId="45D3E303" w14:textId="431A68D2" w:rsidR="00420122" w:rsidRPr="00096B7D" w:rsidRDefault="00420122" w:rsidP="00420122">
      <w:r>
        <w:t>Die</w:t>
      </w:r>
      <w:r w:rsidRPr="00DE5775">
        <w:t xml:space="preserve"> von Dr. </w:t>
      </w:r>
      <w:proofErr w:type="spellStart"/>
      <w:r w:rsidRPr="00DE5775">
        <w:t>Kodom</w:t>
      </w:r>
      <w:proofErr w:type="spellEnd"/>
      <w:r w:rsidRPr="00DE5775">
        <w:t xml:space="preserve"> in Togo gegründete Hilfsorganisation AIMES AFRIQUE </w:t>
      </w:r>
      <w:r>
        <w:t>versucht</w:t>
      </w:r>
      <w:r w:rsidR="006A00F7">
        <w:t>,</w:t>
      </w:r>
      <w:r w:rsidRPr="00DE5775">
        <w:t xml:space="preserve"> mit medizinischen Projekten </w:t>
      </w:r>
      <w:r>
        <w:t>die</w:t>
      </w:r>
      <w:r w:rsidRPr="00DE5775">
        <w:t xml:space="preserve"> Gesundheitssituation der Bevölkerung in Togo zu </w:t>
      </w:r>
      <w:r>
        <w:t>verbessern</w:t>
      </w:r>
      <w:r w:rsidRPr="00DE5775">
        <w:t>.</w:t>
      </w:r>
      <w:r>
        <w:t xml:space="preserve"> Es</w:t>
      </w:r>
      <w:r w:rsidRPr="00DE5775">
        <w:t xml:space="preserve"> werden Ärzte-Einsätze in ländlichen Regionen </w:t>
      </w:r>
      <w:proofErr w:type="spellStart"/>
      <w:r w:rsidRPr="00DE5775">
        <w:t>durchgeführt</w:t>
      </w:r>
      <w:proofErr w:type="spellEnd"/>
      <w:r>
        <w:t xml:space="preserve">, </w:t>
      </w:r>
      <w:r w:rsidRPr="00DE5775">
        <w:t>um </w:t>
      </w:r>
      <w:r>
        <w:t>den mittellosen</w:t>
      </w:r>
      <w:r w:rsidRPr="00DE5775">
        <w:t xml:space="preserve"> Patienten kostenlose Behandlungen und Operationen zu ermöglichen. Gerne </w:t>
      </w:r>
      <w:r>
        <w:t>haben wir das</w:t>
      </w:r>
      <w:r w:rsidRPr="00DE5775">
        <w:t xml:space="preserve"> Projekt „Santé </w:t>
      </w:r>
      <w:proofErr w:type="spellStart"/>
      <w:r w:rsidRPr="00DE5775">
        <w:t>pour</w:t>
      </w:r>
      <w:proofErr w:type="spellEnd"/>
      <w:r w:rsidRPr="00DE5775">
        <w:t xml:space="preserve"> </w:t>
      </w:r>
      <w:proofErr w:type="spellStart"/>
      <w:r w:rsidRPr="00DE5775">
        <w:t>tous</w:t>
      </w:r>
      <w:proofErr w:type="spellEnd"/>
      <w:r w:rsidRPr="00DE5775">
        <w:t>“</w:t>
      </w:r>
      <w:r>
        <w:t xml:space="preserve"> unterstützt und </w:t>
      </w:r>
      <w:r w:rsidRPr="00DE5775">
        <w:t>dadurch bedürftigen blinden bzw. sehbehinderten Menschen eine Augenoperation ermöglic</w:t>
      </w:r>
      <w:r w:rsidR="00E86380">
        <w:t>ht</w:t>
      </w:r>
      <w:r w:rsidRPr="00DE5775">
        <w:t xml:space="preserve">. </w:t>
      </w:r>
    </w:p>
    <w:p w14:paraId="048F722D" w14:textId="3C49EA89" w:rsidR="00420122" w:rsidRDefault="00420122" w:rsidP="00420122">
      <w:pPr>
        <w:rPr>
          <w:b/>
          <w:color w:val="7030A0"/>
          <w:u w:val="single"/>
        </w:rPr>
      </w:pPr>
    </w:p>
    <w:p w14:paraId="0E1BD323" w14:textId="77777777" w:rsidR="00420122" w:rsidRPr="00B36B0B" w:rsidRDefault="00420122" w:rsidP="00420122">
      <w:pPr>
        <w:rPr>
          <w:b/>
          <w:color w:val="000000" w:themeColor="text1"/>
          <w:u w:val="single"/>
        </w:rPr>
      </w:pPr>
      <w:r w:rsidRPr="00B36B0B">
        <w:rPr>
          <w:b/>
          <w:color w:val="000000" w:themeColor="text1"/>
          <w:u w:val="single"/>
        </w:rPr>
        <w:t>Patenkinder</w:t>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r>
      <w:r w:rsidRPr="00B36B0B">
        <w:rPr>
          <w:b/>
          <w:color w:val="000000" w:themeColor="text1"/>
          <w:u w:val="single"/>
        </w:rPr>
        <w:tab/>
        <w:t>3.240,00 €</w:t>
      </w:r>
    </w:p>
    <w:p w14:paraId="5C7F8E53" w14:textId="77777777" w:rsidR="00420122" w:rsidRDefault="00420122" w:rsidP="00420122">
      <w:r w:rsidRPr="00F2514C">
        <w:rPr>
          <w:noProof/>
        </w:rPr>
        <w:drawing>
          <wp:inline distT="0" distB="0" distL="0" distR="0" wp14:anchorId="6F390AB6" wp14:editId="5354E45C">
            <wp:extent cx="1371600" cy="1828449"/>
            <wp:effectExtent l="0" t="0" r="0" b="635"/>
            <wp:docPr id="6" name="Grafik 6" descr="Ein Junge mit Blindenstock steht im Freien vor einer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Junge mit Blindenstock steht im Freien vor einer Fassa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713" cy="1831265"/>
                    </a:xfrm>
                    <a:prstGeom prst="rect">
                      <a:avLst/>
                    </a:prstGeom>
                    <a:noFill/>
                    <a:ln>
                      <a:noFill/>
                    </a:ln>
                  </pic:spPr>
                </pic:pic>
              </a:graphicData>
            </a:graphic>
          </wp:inline>
        </w:drawing>
      </w:r>
    </w:p>
    <w:p w14:paraId="2483F13A" w14:textId="77777777" w:rsidR="00420122" w:rsidRDefault="00420122" w:rsidP="00420122">
      <w:r>
        <w:t xml:space="preserve">Derzeit unterstützt das DKBW 9 blinde Patenkinder in Togo und ermöglicht ihnen so den Schulbesuch. </w:t>
      </w:r>
    </w:p>
    <w:p w14:paraId="74CA0733" w14:textId="77777777" w:rsidR="00420122" w:rsidRDefault="00420122" w:rsidP="00420122"/>
    <w:p w14:paraId="05831429" w14:textId="77777777" w:rsidR="00420122" w:rsidRPr="00CB1925" w:rsidRDefault="00420122" w:rsidP="00420122">
      <w:pPr>
        <w:rPr>
          <w:b/>
          <w:color w:val="000000" w:themeColor="text1"/>
          <w:u w:val="single"/>
        </w:rPr>
      </w:pPr>
      <w:r w:rsidRPr="00CB1925">
        <w:rPr>
          <w:b/>
          <w:color w:val="000000" w:themeColor="text1"/>
          <w:u w:val="single"/>
        </w:rPr>
        <w:t>Selbsthilfegruppe CASPAK</w:t>
      </w:r>
      <w:r w:rsidRPr="00CB1925">
        <w:rPr>
          <w:b/>
          <w:color w:val="000000" w:themeColor="text1"/>
          <w:u w:val="single"/>
        </w:rPr>
        <w:tab/>
      </w:r>
      <w:r w:rsidRPr="00CB1925">
        <w:rPr>
          <w:b/>
          <w:color w:val="000000" w:themeColor="text1"/>
          <w:u w:val="single"/>
        </w:rPr>
        <w:tab/>
      </w:r>
      <w:r w:rsidRPr="00CB1925">
        <w:rPr>
          <w:b/>
          <w:color w:val="000000" w:themeColor="text1"/>
          <w:u w:val="single"/>
        </w:rPr>
        <w:tab/>
      </w:r>
      <w:r w:rsidRPr="00CB1925">
        <w:rPr>
          <w:b/>
          <w:color w:val="000000" w:themeColor="text1"/>
          <w:u w:val="single"/>
        </w:rPr>
        <w:tab/>
      </w:r>
      <w:r w:rsidRPr="00CB1925">
        <w:rPr>
          <w:b/>
          <w:color w:val="000000" w:themeColor="text1"/>
          <w:u w:val="single"/>
        </w:rPr>
        <w:tab/>
      </w:r>
      <w:r w:rsidRPr="00CB1925">
        <w:rPr>
          <w:b/>
          <w:color w:val="000000" w:themeColor="text1"/>
          <w:u w:val="single"/>
        </w:rPr>
        <w:tab/>
      </w:r>
      <w:r w:rsidRPr="00CB1925">
        <w:rPr>
          <w:b/>
          <w:color w:val="000000" w:themeColor="text1"/>
          <w:u w:val="single"/>
        </w:rPr>
        <w:tab/>
      </w:r>
      <w:r w:rsidRPr="00CB1925">
        <w:rPr>
          <w:b/>
          <w:color w:val="000000" w:themeColor="text1"/>
          <w:u w:val="single"/>
        </w:rPr>
        <w:tab/>
        <w:t>8.550,00 €</w:t>
      </w:r>
    </w:p>
    <w:p w14:paraId="10A91A47" w14:textId="77777777" w:rsidR="00420122" w:rsidRDefault="00420122" w:rsidP="00420122">
      <w:r w:rsidRPr="00F2514C">
        <w:rPr>
          <w:noProof/>
        </w:rPr>
        <w:lastRenderedPageBreak/>
        <w:drawing>
          <wp:inline distT="0" distB="0" distL="0" distR="0" wp14:anchorId="5749BA8E" wp14:editId="2730369E">
            <wp:extent cx="2392680" cy="1794855"/>
            <wp:effectExtent l="0" t="0" r="7620" b="0"/>
            <wp:docPr id="7" name="Grafik 7" descr="Bild 1: Kinder in einem Klassenzimmer sitzen an Tischen die in U-Form angeordnet s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Bild 1: Kinder in einem Klassenzimmer sitzen an Tischen die in U-Form angeordnet sin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843" cy="1797227"/>
                    </a:xfrm>
                    <a:prstGeom prst="rect">
                      <a:avLst/>
                    </a:prstGeom>
                    <a:noFill/>
                    <a:ln>
                      <a:noFill/>
                    </a:ln>
                  </pic:spPr>
                </pic:pic>
              </a:graphicData>
            </a:graphic>
          </wp:inline>
        </w:drawing>
      </w:r>
      <w:r w:rsidRPr="00F2514C">
        <w:rPr>
          <w:noProof/>
        </w:rPr>
        <w:drawing>
          <wp:inline distT="0" distB="0" distL="0" distR="0" wp14:anchorId="464D5ADF" wp14:editId="6774B6BD">
            <wp:extent cx="1406584" cy="1874520"/>
            <wp:effectExtent l="0" t="0" r="3175" b="0"/>
            <wp:docPr id="8" name="Grafik 8" descr="Bild 2: Die instand gesetzte Steinma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Bild 2: Die instand gesetzte Steinmau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5706" cy="1886677"/>
                    </a:xfrm>
                    <a:prstGeom prst="rect">
                      <a:avLst/>
                    </a:prstGeom>
                    <a:noFill/>
                    <a:ln>
                      <a:noFill/>
                    </a:ln>
                  </pic:spPr>
                </pic:pic>
              </a:graphicData>
            </a:graphic>
          </wp:inline>
        </w:drawing>
      </w:r>
    </w:p>
    <w:p w14:paraId="4261BDCE" w14:textId="77777777" w:rsidR="00420122" w:rsidRDefault="00420122" w:rsidP="00420122">
      <w:r>
        <w:t xml:space="preserve">Im Jahr 2020 hat sich das DKBW unter anderem an den Kosten für die Renovierung der zerstörten Mauer um das </w:t>
      </w:r>
      <w:proofErr w:type="spellStart"/>
      <w:r>
        <w:t>Caspak</w:t>
      </w:r>
      <w:proofErr w:type="spellEnd"/>
      <w:r>
        <w:t xml:space="preserve"> – Gelände in Kara beteiligt. Die Instandsetzung war unbedingt notwendig, um die Sicherheit der Blinden und sehbehinderten Menschen, die auf dem Gelände betreut werden, zu garantieren.</w:t>
      </w:r>
    </w:p>
    <w:p w14:paraId="3ABB6187" w14:textId="77777777" w:rsidR="00420122" w:rsidRDefault="00420122" w:rsidP="00420122"/>
    <w:p w14:paraId="41993BC7" w14:textId="77777777" w:rsidR="00420122" w:rsidRPr="00C779C1" w:rsidRDefault="00420122" w:rsidP="00420122">
      <w:pPr>
        <w:rPr>
          <w:b/>
          <w:color w:val="7030A0"/>
          <w:u w:val="single"/>
        </w:rPr>
      </w:pPr>
      <w:proofErr w:type="spellStart"/>
      <w:r w:rsidRPr="00C779C1">
        <w:rPr>
          <w:b/>
          <w:color w:val="7030A0"/>
          <w:u w:val="single"/>
        </w:rPr>
        <w:t>Difiidi</w:t>
      </w:r>
      <w:proofErr w:type="spellEnd"/>
      <w:r w:rsidRPr="00C779C1">
        <w:rPr>
          <w:b/>
          <w:color w:val="7030A0"/>
          <w:u w:val="single"/>
        </w:rPr>
        <w:t xml:space="preserve"> Bassar</w:t>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r>
      <w:r w:rsidRPr="00C779C1">
        <w:rPr>
          <w:b/>
          <w:color w:val="7030A0"/>
          <w:u w:val="single"/>
        </w:rPr>
        <w:tab/>
        <w:t>5.000,00 €</w:t>
      </w:r>
    </w:p>
    <w:p w14:paraId="2E9722ED" w14:textId="77777777" w:rsidR="00420122" w:rsidRDefault="00420122" w:rsidP="00420122">
      <w:pPr>
        <w:pStyle w:val="StandardWeb"/>
        <w:shd w:val="clear" w:color="auto" w:fill="FFFFFF"/>
        <w:spacing w:before="0" w:beforeAutospacing="0" w:after="160" w:afterAutospacing="0" w:line="40" w:lineRule="atLeast"/>
        <w:contextualSpacing/>
        <w:textAlignment w:val="baseline"/>
        <w:rPr>
          <w:rFonts w:asciiTheme="minorHAnsi" w:eastAsiaTheme="minorHAnsi" w:hAnsiTheme="minorHAnsi" w:cstheme="minorBidi"/>
          <w:sz w:val="22"/>
          <w:szCs w:val="22"/>
          <w:lang w:eastAsia="en-US"/>
        </w:rPr>
      </w:pPr>
      <w:r w:rsidRPr="004E1117">
        <w:rPr>
          <w:rFonts w:asciiTheme="minorHAnsi" w:eastAsiaTheme="minorHAnsi" w:hAnsiTheme="minorHAnsi" w:cstheme="minorBidi"/>
          <w:noProof/>
          <w:sz w:val="22"/>
          <w:szCs w:val="22"/>
        </w:rPr>
        <w:drawing>
          <wp:inline distT="0" distB="0" distL="0" distR="0" wp14:anchorId="4C89E325" wp14:editId="49D39B12">
            <wp:extent cx="1478280" cy="1970732"/>
            <wp:effectExtent l="0" t="0" r="7620" b="0"/>
            <wp:docPr id="9" name="Grafik 9" descr="Bild 1: Drei Personen stehen um ein an der Wand hängendes Banner. Es trägt die Aufschrift &quot;Centre Difiidi&quot; und zeigt einen Kreis mit einem A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Bild 1: Drei Personen stehen um ein an der Wand hängendes Banner. Es trägt die Aufschrift &quot;Centre Difiidi&quot; und zeigt einen Kreis mit einem Aug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528" cy="1975062"/>
                    </a:xfrm>
                    <a:prstGeom prst="rect">
                      <a:avLst/>
                    </a:prstGeom>
                    <a:noFill/>
                    <a:ln>
                      <a:noFill/>
                    </a:ln>
                  </pic:spPr>
                </pic:pic>
              </a:graphicData>
            </a:graphic>
          </wp:inline>
        </w:drawing>
      </w:r>
      <w:r>
        <w:rPr>
          <w:rFonts w:asciiTheme="minorHAnsi" w:eastAsiaTheme="minorHAnsi" w:hAnsiTheme="minorHAnsi" w:cstheme="minorBidi"/>
          <w:sz w:val="22"/>
          <w:szCs w:val="22"/>
          <w:lang w:eastAsia="en-US"/>
        </w:rPr>
        <w:t xml:space="preserve">       </w:t>
      </w:r>
      <w:r w:rsidRPr="004E1117">
        <w:rPr>
          <w:rFonts w:asciiTheme="minorHAnsi" w:eastAsiaTheme="minorHAnsi" w:hAnsiTheme="minorHAnsi" w:cstheme="minorBidi"/>
          <w:noProof/>
          <w:sz w:val="22"/>
          <w:szCs w:val="22"/>
        </w:rPr>
        <w:drawing>
          <wp:inline distT="0" distB="0" distL="0" distR="0" wp14:anchorId="6CD550E1" wp14:editId="7424B73D">
            <wp:extent cx="1508995" cy="2011680"/>
            <wp:effectExtent l="0" t="0" r="0" b="7620"/>
            <wp:docPr id="10" name="Grafik 10" descr="Bild 2: Eine Frau sitzt vor einem Augenmessgerät. Dahinter, ihr zugewandt, steht ein Ar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Bild 2: Eine Frau sitzt vor einem Augenmessgerät. Dahinter, ihr zugewandt, steht ein Arz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271" cy="2033377"/>
                    </a:xfrm>
                    <a:prstGeom prst="rect">
                      <a:avLst/>
                    </a:prstGeom>
                    <a:noFill/>
                    <a:ln>
                      <a:noFill/>
                    </a:ln>
                  </pic:spPr>
                </pic:pic>
              </a:graphicData>
            </a:graphic>
          </wp:inline>
        </w:drawing>
      </w:r>
    </w:p>
    <w:p w14:paraId="7723AB92" w14:textId="77777777" w:rsidR="00420122" w:rsidRDefault="00420122" w:rsidP="00420122">
      <w:pPr>
        <w:pStyle w:val="StandardWeb"/>
        <w:shd w:val="clear" w:color="auto" w:fill="FFFFFF"/>
        <w:spacing w:before="0" w:beforeAutospacing="0" w:after="160" w:afterAutospacing="0" w:line="40" w:lineRule="atLeast"/>
        <w:contextualSpacing/>
        <w:textAlignment w:val="baseline"/>
        <w:rPr>
          <w:rFonts w:asciiTheme="minorHAnsi" w:eastAsiaTheme="minorHAnsi" w:hAnsiTheme="minorHAnsi" w:cstheme="minorBidi"/>
          <w:sz w:val="22"/>
          <w:szCs w:val="22"/>
          <w:lang w:eastAsia="en-US"/>
        </w:rPr>
      </w:pPr>
    </w:p>
    <w:p w14:paraId="2E79F933" w14:textId="28A301A3" w:rsidR="00420122" w:rsidRPr="00453CA1" w:rsidRDefault="00420122" w:rsidP="00420122">
      <w:pPr>
        <w:pStyle w:val="StandardWeb"/>
        <w:shd w:val="clear" w:color="auto" w:fill="FFFFFF"/>
        <w:spacing w:before="0" w:beforeAutospacing="0" w:after="160" w:afterAutospacing="0" w:line="40" w:lineRule="atLeast"/>
        <w:contextualSpacing/>
        <w:textAlignment w:val="baseline"/>
        <w:rPr>
          <w:rFonts w:asciiTheme="minorHAnsi" w:eastAsiaTheme="minorHAnsi" w:hAnsiTheme="minorHAnsi" w:cstheme="minorBidi"/>
          <w:sz w:val="22"/>
          <w:szCs w:val="22"/>
          <w:lang w:eastAsia="en-US"/>
        </w:rPr>
      </w:pPr>
      <w:r w:rsidRPr="00453CA1">
        <w:rPr>
          <w:rFonts w:asciiTheme="minorHAnsi" w:eastAsiaTheme="minorHAnsi" w:hAnsiTheme="minorHAnsi" w:cstheme="minorBidi"/>
          <w:sz w:val="22"/>
          <w:szCs w:val="22"/>
          <w:lang w:eastAsia="en-US"/>
        </w:rPr>
        <w:t xml:space="preserve">Auch das neu eröffnete Augenbehandlungszentrum </w:t>
      </w:r>
      <w:proofErr w:type="spellStart"/>
      <w:r w:rsidRPr="00453CA1">
        <w:rPr>
          <w:rFonts w:asciiTheme="minorHAnsi" w:eastAsiaTheme="minorHAnsi" w:hAnsiTheme="minorHAnsi" w:cstheme="minorBidi"/>
          <w:sz w:val="22"/>
          <w:szCs w:val="22"/>
          <w:lang w:eastAsia="en-US"/>
        </w:rPr>
        <w:t>Difiidi</w:t>
      </w:r>
      <w:proofErr w:type="spellEnd"/>
      <w:r w:rsidRPr="00453CA1">
        <w:rPr>
          <w:rFonts w:asciiTheme="minorHAnsi" w:eastAsiaTheme="minorHAnsi" w:hAnsiTheme="minorHAnsi" w:cstheme="minorBidi"/>
          <w:sz w:val="22"/>
          <w:szCs w:val="22"/>
          <w:lang w:eastAsia="en-US"/>
        </w:rPr>
        <w:t xml:space="preserve"> haben wir unterstützt. Das Blindensozialzentrum liegt in der abgelegenen Stadt </w:t>
      </w:r>
      <w:proofErr w:type="spellStart"/>
      <w:r w:rsidRPr="00453CA1">
        <w:rPr>
          <w:rFonts w:asciiTheme="minorHAnsi" w:eastAsiaTheme="minorHAnsi" w:hAnsiTheme="minorHAnsi" w:cstheme="minorBidi"/>
          <w:sz w:val="22"/>
          <w:szCs w:val="22"/>
          <w:lang w:eastAsia="en-US"/>
        </w:rPr>
        <w:t>Bassar</w:t>
      </w:r>
      <w:proofErr w:type="spellEnd"/>
      <w:r w:rsidRPr="00453CA1">
        <w:rPr>
          <w:rFonts w:asciiTheme="minorHAnsi" w:eastAsiaTheme="minorHAnsi" w:hAnsiTheme="minorHAnsi" w:cstheme="minorBidi"/>
          <w:sz w:val="22"/>
          <w:szCs w:val="22"/>
          <w:lang w:eastAsia="en-US"/>
        </w:rPr>
        <w:t xml:space="preserve">, weit entfernt von Ärzten und Fachärzten. Durch unsere </w:t>
      </w:r>
      <w:r w:rsidR="00DB57B4">
        <w:rPr>
          <w:rFonts w:asciiTheme="minorHAnsi" w:eastAsiaTheme="minorHAnsi" w:hAnsiTheme="minorHAnsi" w:cstheme="minorBidi"/>
          <w:sz w:val="22"/>
          <w:szCs w:val="22"/>
          <w:lang w:eastAsia="en-US"/>
        </w:rPr>
        <w:t>Hilfe bei der</w:t>
      </w:r>
      <w:r w:rsidRPr="00453CA1">
        <w:rPr>
          <w:rFonts w:asciiTheme="minorHAnsi" w:eastAsiaTheme="minorHAnsi" w:hAnsiTheme="minorHAnsi" w:cstheme="minorBidi"/>
          <w:sz w:val="22"/>
          <w:szCs w:val="22"/>
          <w:lang w:eastAsia="en-US"/>
        </w:rPr>
        <w:t xml:space="preserve"> Anschaffung von Medikamenten und weiterer Ausstattung tragen wir dazu bei, dass hier effektiv gearbeitet werden kann.</w:t>
      </w:r>
    </w:p>
    <w:p w14:paraId="1859E86E" w14:textId="77777777" w:rsidR="00420122" w:rsidRPr="00453CA1" w:rsidRDefault="00420122" w:rsidP="00420122">
      <w:pPr>
        <w:spacing w:line="40" w:lineRule="atLeast"/>
      </w:pPr>
    </w:p>
    <w:p w14:paraId="4C3681B4" w14:textId="77777777" w:rsidR="00420122" w:rsidRDefault="00420122" w:rsidP="00420122">
      <w:r>
        <w:br w:type="page"/>
      </w:r>
    </w:p>
    <w:p w14:paraId="621AA3A4" w14:textId="77777777" w:rsidR="00420122" w:rsidRPr="001C40B5" w:rsidRDefault="00420122" w:rsidP="00420122">
      <w:pPr>
        <w:rPr>
          <w:color w:val="000000" w:themeColor="text1"/>
          <w:sz w:val="32"/>
          <w:szCs w:val="40"/>
          <w:lang w:val="en-GB"/>
        </w:rPr>
      </w:pPr>
      <w:r w:rsidRPr="001C40B5">
        <w:rPr>
          <w:color w:val="000000" w:themeColor="text1"/>
          <w:sz w:val="32"/>
          <w:szCs w:val="40"/>
          <w:lang w:val="en-GB"/>
        </w:rPr>
        <w:lastRenderedPageBreak/>
        <w:t>Ghana</w:t>
      </w:r>
    </w:p>
    <w:p w14:paraId="3304AED5" w14:textId="77777777" w:rsidR="00420122" w:rsidRPr="00CB1925" w:rsidRDefault="00420122" w:rsidP="00420122">
      <w:pPr>
        <w:rPr>
          <w:b/>
          <w:color w:val="000000" w:themeColor="text1"/>
          <w:u w:val="single"/>
          <w:lang w:val="en-GB"/>
        </w:rPr>
      </w:pPr>
      <w:proofErr w:type="spellStart"/>
      <w:r w:rsidRPr="00CB1925">
        <w:rPr>
          <w:b/>
          <w:color w:val="000000" w:themeColor="text1"/>
          <w:u w:val="single"/>
          <w:lang w:val="en-GB"/>
        </w:rPr>
        <w:t>Akrop</w:t>
      </w:r>
      <w:r w:rsidR="00CB1925" w:rsidRPr="00CB1925">
        <w:rPr>
          <w:b/>
          <w:color w:val="000000" w:themeColor="text1"/>
          <w:u w:val="single"/>
          <w:lang w:val="en-GB"/>
        </w:rPr>
        <w:t>ong</w:t>
      </w:r>
      <w:proofErr w:type="spellEnd"/>
      <w:r w:rsidR="00CB1925" w:rsidRPr="00CB1925">
        <w:rPr>
          <w:b/>
          <w:color w:val="000000" w:themeColor="text1"/>
          <w:u w:val="single"/>
          <w:lang w:val="en-GB"/>
        </w:rPr>
        <w:t xml:space="preserve"> School for the Blind</w:t>
      </w:r>
      <w:r w:rsidR="00CB1925" w:rsidRPr="00CB1925">
        <w:rPr>
          <w:b/>
          <w:color w:val="000000" w:themeColor="text1"/>
          <w:u w:val="single"/>
          <w:lang w:val="en-GB"/>
        </w:rPr>
        <w:tab/>
      </w:r>
      <w:r w:rsidR="00CB1925" w:rsidRPr="00CB1925">
        <w:rPr>
          <w:b/>
          <w:color w:val="000000" w:themeColor="text1"/>
          <w:u w:val="single"/>
          <w:lang w:val="en-GB"/>
        </w:rPr>
        <w:tab/>
      </w:r>
      <w:r w:rsidR="00CB1925" w:rsidRPr="00CB1925">
        <w:rPr>
          <w:b/>
          <w:color w:val="000000" w:themeColor="text1"/>
          <w:u w:val="single"/>
          <w:lang w:val="en-GB"/>
        </w:rPr>
        <w:tab/>
      </w:r>
      <w:r w:rsidR="00CB1925" w:rsidRPr="00CB1925">
        <w:rPr>
          <w:b/>
          <w:color w:val="000000" w:themeColor="text1"/>
          <w:u w:val="single"/>
          <w:lang w:val="en-GB"/>
        </w:rPr>
        <w:tab/>
      </w:r>
      <w:r w:rsidR="00CB1925" w:rsidRPr="00CB1925">
        <w:rPr>
          <w:b/>
          <w:color w:val="000000" w:themeColor="text1"/>
          <w:u w:val="single"/>
          <w:lang w:val="en-GB"/>
        </w:rPr>
        <w:tab/>
      </w:r>
      <w:r w:rsidR="00CB1925" w:rsidRPr="00CB1925">
        <w:rPr>
          <w:b/>
          <w:color w:val="000000" w:themeColor="text1"/>
          <w:u w:val="single"/>
          <w:lang w:val="en-GB"/>
        </w:rPr>
        <w:tab/>
      </w:r>
      <w:r w:rsidR="00CB1925" w:rsidRPr="00CB1925">
        <w:rPr>
          <w:b/>
          <w:color w:val="000000" w:themeColor="text1"/>
          <w:u w:val="single"/>
          <w:lang w:val="en-GB"/>
        </w:rPr>
        <w:tab/>
      </w:r>
      <w:r w:rsidRPr="00CB1925">
        <w:rPr>
          <w:b/>
          <w:color w:val="000000" w:themeColor="text1"/>
          <w:u w:val="single"/>
          <w:lang w:val="en-GB"/>
        </w:rPr>
        <w:t>4.400,00 €</w:t>
      </w:r>
    </w:p>
    <w:p w14:paraId="55B3FC91" w14:textId="77777777" w:rsidR="00420122" w:rsidRDefault="00420122" w:rsidP="00420122">
      <w:r w:rsidRPr="004E1117">
        <w:rPr>
          <w:noProof/>
        </w:rPr>
        <w:drawing>
          <wp:inline distT="0" distB="0" distL="0" distR="0" wp14:anchorId="070ADAE4" wp14:editId="4D346331">
            <wp:extent cx="2522220" cy="1891665"/>
            <wp:effectExtent l="0" t="0" r="0" b="0"/>
            <wp:docPr id="11" name="Grafik 11" descr="Mehrere Menschen stehen auf der Veranda der Schule. Sie tragen Mund-Nasen-Masken. Drei von ihnen halten das Banner des DKBW. Vor dem Gebäude stehen 7 Kisten mit Brailleschreibmaschi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Mehrere Menschen stehen auf der Veranda der Schule. Sie tragen Mund-Nasen-Masken. Drei von ihnen halten das Banner des DKBW. Vor dem Gebäude stehen 7 Kisten mit Brailleschreibmaschine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220" cy="1891665"/>
                    </a:xfrm>
                    <a:prstGeom prst="rect">
                      <a:avLst/>
                    </a:prstGeom>
                    <a:noFill/>
                    <a:ln>
                      <a:noFill/>
                    </a:ln>
                  </pic:spPr>
                </pic:pic>
              </a:graphicData>
            </a:graphic>
          </wp:inline>
        </w:drawing>
      </w:r>
      <w:r>
        <w:tab/>
      </w:r>
      <w:r>
        <w:tab/>
      </w:r>
      <w:r>
        <w:tab/>
      </w:r>
      <w:r>
        <w:tab/>
      </w:r>
      <w:r>
        <w:tab/>
      </w:r>
      <w:r>
        <w:tab/>
      </w:r>
      <w:r>
        <w:tab/>
      </w:r>
    </w:p>
    <w:p w14:paraId="74ED22AF" w14:textId="624BF8E4" w:rsidR="00420122" w:rsidRDefault="00420122" w:rsidP="00420122">
      <w:r>
        <w:t xml:space="preserve">Große Freude herrschte bei den Schülerinnen und Schülern der Blindenschule in </w:t>
      </w:r>
      <w:proofErr w:type="spellStart"/>
      <w:r>
        <w:t>Akropong</w:t>
      </w:r>
      <w:proofErr w:type="spellEnd"/>
      <w:r>
        <w:t xml:space="preserve"> über die vom Deutschen Katholischen Blindenwerk finanzierten Blindenschriftmaschinen. In</w:t>
      </w:r>
      <w:r w:rsidR="00316092">
        <w:t xml:space="preserve"> Zusammenarbeit mit dem Verein „Aktion Volta Augenklinik“</w:t>
      </w:r>
      <w:r>
        <w:t xml:space="preserve"> und Schwester Abba, die sich vor Ort intensiv um die Schüler kümmert, konnten wir diese wichtige Neuanschaffung finanzieren.</w:t>
      </w:r>
    </w:p>
    <w:p w14:paraId="485895E0" w14:textId="77777777" w:rsidR="00420122" w:rsidRPr="0029253B" w:rsidRDefault="00420122" w:rsidP="00420122">
      <w:pPr>
        <w:rPr>
          <w:b/>
          <w:color w:val="7030A0"/>
          <w:u w:val="single"/>
        </w:rPr>
      </w:pPr>
    </w:p>
    <w:p w14:paraId="097A876C" w14:textId="77777777" w:rsidR="00420122" w:rsidRPr="00C64193" w:rsidRDefault="00420122" w:rsidP="00420122">
      <w:pPr>
        <w:rPr>
          <w:b/>
          <w:color w:val="000000" w:themeColor="text1"/>
          <w:u w:val="single"/>
        </w:rPr>
      </w:pPr>
      <w:r w:rsidRPr="00C64193">
        <w:rPr>
          <w:b/>
          <w:color w:val="000000" w:themeColor="text1"/>
          <w:u w:val="single"/>
        </w:rPr>
        <w:t>CCAG</w:t>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r>
      <w:r w:rsidRPr="00C64193">
        <w:rPr>
          <w:b/>
          <w:color w:val="000000" w:themeColor="text1"/>
          <w:u w:val="single"/>
        </w:rPr>
        <w:tab/>
        <w:t>480,00 €</w:t>
      </w:r>
    </w:p>
    <w:p w14:paraId="3CA9F3EE" w14:textId="77777777" w:rsidR="00420122" w:rsidRDefault="00420122" w:rsidP="00420122">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Bidi"/>
          <w:sz w:val="22"/>
          <w:szCs w:val="22"/>
          <w:lang w:eastAsia="en-US"/>
        </w:rPr>
      </w:pPr>
      <w:r w:rsidRPr="004E1117">
        <w:rPr>
          <w:rFonts w:asciiTheme="minorHAnsi" w:eastAsiaTheme="minorHAnsi" w:hAnsiTheme="minorHAnsi" w:cstheme="minorBidi"/>
          <w:noProof/>
          <w:sz w:val="22"/>
          <w:szCs w:val="22"/>
        </w:rPr>
        <w:drawing>
          <wp:inline distT="0" distB="0" distL="0" distR="0" wp14:anchorId="21EBE21A" wp14:editId="714DD0AA">
            <wp:extent cx="2346960" cy="1760220"/>
            <wp:effectExtent l="0" t="0" r="0" b="0"/>
            <wp:docPr id="12" name="Grafik 12" descr="Drei Männer stehen in einem kleinen Raum. Vor ihnen auf dem Tisch der neue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okumente\Ablage Ausland\Afrika\Ghana\CCAG\2020\SAM_31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inline>
        </w:drawing>
      </w:r>
    </w:p>
    <w:p w14:paraId="5EFFC60E" w14:textId="77777777" w:rsidR="00420122" w:rsidRDefault="00420122" w:rsidP="00420122">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Bidi"/>
          <w:sz w:val="22"/>
          <w:szCs w:val="22"/>
          <w:lang w:eastAsia="en-US"/>
        </w:rPr>
      </w:pPr>
    </w:p>
    <w:p w14:paraId="155DE3B3" w14:textId="7B2F90FF" w:rsidR="00420122" w:rsidRPr="00F338F5" w:rsidRDefault="00420122" w:rsidP="00420122">
      <w:pPr>
        <w:pStyle w:val="StandardWeb"/>
        <w:shd w:val="clear" w:color="auto" w:fill="FFFFFF"/>
        <w:spacing w:before="0" w:beforeAutospacing="0" w:after="0" w:afterAutospacing="0" w:line="384" w:lineRule="atLeast"/>
        <w:textAlignment w:val="baseline"/>
        <w:rPr>
          <w:rFonts w:ascii="Calibri" w:eastAsiaTheme="minorHAnsi" w:hAnsi="Calibri" w:cstheme="minorBidi"/>
          <w:lang w:eastAsia="en-US"/>
        </w:rPr>
      </w:pPr>
      <w:r w:rsidRPr="00F338F5">
        <w:rPr>
          <w:rFonts w:ascii="Calibri" w:eastAsiaTheme="minorHAnsi" w:hAnsi="Calibri" w:cstheme="minorBidi"/>
          <w:lang w:eastAsia="en-US"/>
        </w:rPr>
        <w:t>Seit 2015 unterstützt das DKBW die Arbeit der </w:t>
      </w:r>
      <w:r w:rsidRPr="00F338F5">
        <w:rPr>
          <w:rFonts w:ascii="Calibri" w:eastAsiaTheme="minorHAnsi" w:hAnsi="Calibri" w:cstheme="minorBidi"/>
          <w:b/>
          <w:bCs/>
          <w:lang w:eastAsia="en-US"/>
        </w:rPr>
        <w:t xml:space="preserve">Care and </w:t>
      </w:r>
      <w:proofErr w:type="spellStart"/>
      <w:r w:rsidRPr="00F338F5">
        <w:rPr>
          <w:rFonts w:ascii="Calibri" w:eastAsiaTheme="minorHAnsi" w:hAnsi="Calibri" w:cstheme="minorBidi"/>
          <w:b/>
          <w:bCs/>
          <w:lang w:eastAsia="en-US"/>
        </w:rPr>
        <w:t>Concern</w:t>
      </w:r>
      <w:proofErr w:type="spellEnd"/>
      <w:r w:rsidRPr="00F338F5">
        <w:rPr>
          <w:rFonts w:ascii="Calibri" w:eastAsiaTheme="minorHAnsi" w:hAnsi="Calibri" w:cstheme="minorBidi"/>
          <w:b/>
          <w:bCs/>
          <w:lang w:eastAsia="en-US"/>
        </w:rPr>
        <w:t xml:space="preserve"> Action Group</w:t>
      </w:r>
      <w:r w:rsidRPr="00F338F5">
        <w:rPr>
          <w:rFonts w:ascii="Calibri" w:eastAsiaTheme="minorHAnsi" w:hAnsi="Calibri" w:cstheme="minorBidi"/>
          <w:lang w:eastAsia="en-US"/>
        </w:rPr>
        <w:t> in den Gemeinden der Stadt </w:t>
      </w:r>
      <w:r w:rsidRPr="00F338F5">
        <w:rPr>
          <w:rFonts w:ascii="Calibri" w:eastAsiaTheme="minorHAnsi" w:hAnsi="Calibri" w:cstheme="minorBidi"/>
          <w:b/>
          <w:bCs/>
          <w:lang w:eastAsia="en-US"/>
        </w:rPr>
        <w:t xml:space="preserve">Ho in </w:t>
      </w:r>
      <w:proofErr w:type="spellStart"/>
      <w:r w:rsidRPr="00F338F5">
        <w:rPr>
          <w:rFonts w:ascii="Calibri" w:eastAsiaTheme="minorHAnsi" w:hAnsi="Calibri" w:cstheme="minorBidi"/>
          <w:b/>
          <w:bCs/>
          <w:lang w:eastAsia="en-US"/>
        </w:rPr>
        <w:t>Sokode-Gbogame</w:t>
      </w:r>
      <w:proofErr w:type="spellEnd"/>
      <w:r w:rsidRPr="00F338F5">
        <w:rPr>
          <w:rFonts w:ascii="Calibri" w:eastAsiaTheme="minorHAnsi" w:hAnsi="Calibri" w:cstheme="minorBidi"/>
          <w:lang w:eastAsia="en-US"/>
        </w:rPr>
        <w:t> in Ghana.</w:t>
      </w:r>
    </w:p>
    <w:p w14:paraId="4DF510FC"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lang w:eastAsia="en-US"/>
        </w:rPr>
      </w:pPr>
      <w:r w:rsidRPr="00F338F5">
        <w:rPr>
          <w:rFonts w:ascii="Calibri" w:eastAsiaTheme="minorHAnsi" w:hAnsi="Calibri" w:cstheme="minorBidi"/>
          <w:lang w:eastAsia="en-US"/>
        </w:rPr>
        <w:t>Diese Gruppe setzt sich zusammen aus verschiedenartig behinderten Personen, deren Ziel es ist, behinderte Menschen in der Volta-Region darin zu unterstützen, produktiv, selbstständig und unabhängig zu werden. Mehrere erfolgreiche Projekte dieser Gruppe zugunsten von blinden und sehbehinderten Menschen konnten wir in den vergangenen Jahren bereits unterstützen. So haben wir in diesem Jahr gerne die Anschaffung eines Laptops für das Büro und die Feldarbeit der Gruppe finanziert, damit die erfolgreiche Arbeit fortgesetzt werden kann, sobald die Pandemie dies zulässt.</w:t>
      </w:r>
    </w:p>
    <w:p w14:paraId="4D996DE9" w14:textId="77777777" w:rsidR="00420122" w:rsidRPr="00F338F5" w:rsidRDefault="00420122" w:rsidP="00420122">
      <w:pPr>
        <w:rPr>
          <w:rFonts w:ascii="Calibri" w:hAnsi="Calibri"/>
        </w:rPr>
      </w:pPr>
      <w:r w:rsidRPr="00F338F5">
        <w:rPr>
          <w:rFonts w:ascii="Calibri" w:hAnsi="Calibri"/>
        </w:rPr>
        <w:br w:type="page"/>
      </w:r>
    </w:p>
    <w:p w14:paraId="121A5FBC"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lang w:eastAsia="en-US"/>
        </w:rPr>
      </w:pPr>
    </w:p>
    <w:p w14:paraId="18D76BD7"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color w:val="000000" w:themeColor="text1"/>
          <w:sz w:val="32"/>
          <w:lang w:eastAsia="en-US"/>
        </w:rPr>
      </w:pPr>
      <w:r w:rsidRPr="00F338F5">
        <w:rPr>
          <w:rFonts w:ascii="Calibri" w:eastAsiaTheme="minorHAnsi" w:hAnsi="Calibri" w:cstheme="minorBidi"/>
          <w:color w:val="000000" w:themeColor="text1"/>
          <w:sz w:val="32"/>
          <w:lang w:eastAsia="en-US"/>
        </w:rPr>
        <w:t>D.R. Kongo</w:t>
      </w:r>
    </w:p>
    <w:p w14:paraId="1B50E7F5" w14:textId="77777777" w:rsidR="00420122" w:rsidRPr="00F338F5" w:rsidRDefault="00420122" w:rsidP="00420122">
      <w:pPr>
        <w:rPr>
          <w:rFonts w:ascii="Calibri" w:hAnsi="Calibri"/>
          <w:b/>
          <w:color w:val="000000" w:themeColor="text1"/>
          <w:u w:val="single"/>
        </w:rPr>
      </w:pPr>
      <w:r w:rsidRPr="00F338F5">
        <w:rPr>
          <w:rFonts w:ascii="Calibri" w:hAnsi="Calibri"/>
          <w:b/>
          <w:color w:val="000000" w:themeColor="text1"/>
          <w:u w:val="single"/>
        </w:rPr>
        <w:t xml:space="preserve">Diözese </w:t>
      </w:r>
      <w:proofErr w:type="spellStart"/>
      <w:r w:rsidRPr="00F338F5">
        <w:rPr>
          <w:rFonts w:ascii="Calibri" w:hAnsi="Calibri"/>
          <w:b/>
          <w:color w:val="000000" w:themeColor="text1"/>
          <w:u w:val="single"/>
        </w:rPr>
        <w:t>Boma</w:t>
      </w:r>
      <w:proofErr w:type="spellEnd"/>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t>3.238,00 €</w:t>
      </w:r>
    </w:p>
    <w:p w14:paraId="09DF551C"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lang w:eastAsia="en-US"/>
        </w:rPr>
      </w:pPr>
      <w:r w:rsidRPr="00F338F5">
        <w:rPr>
          <w:rFonts w:ascii="Calibri" w:eastAsiaTheme="minorHAnsi" w:hAnsi="Calibri" w:cstheme="minorBidi"/>
          <w:noProof/>
        </w:rPr>
        <w:drawing>
          <wp:inline distT="0" distB="0" distL="0" distR="0" wp14:anchorId="514B0610" wp14:editId="2895C02D">
            <wp:extent cx="2163705" cy="2976155"/>
            <wp:effectExtent l="0" t="0" r="8255" b="0"/>
            <wp:docPr id="14" name="Grafik 14" descr="Bild 1: Eine der beiden erblindeten Nonnen in Ganzkörper-Aufnah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Bild 1: Eine der beiden erblindeten Nonnen in Ganzkörper-Aufnahm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8109" cy="2982213"/>
                    </a:xfrm>
                    <a:prstGeom prst="rect">
                      <a:avLst/>
                    </a:prstGeom>
                    <a:noFill/>
                    <a:ln>
                      <a:noFill/>
                    </a:ln>
                  </pic:spPr>
                </pic:pic>
              </a:graphicData>
            </a:graphic>
          </wp:inline>
        </w:drawing>
      </w:r>
      <w:r w:rsidRPr="00F338F5">
        <w:rPr>
          <w:rFonts w:ascii="Calibri" w:eastAsiaTheme="minorHAnsi" w:hAnsi="Calibri" w:cstheme="minorBidi"/>
          <w:noProof/>
        </w:rPr>
        <w:drawing>
          <wp:inline distT="0" distB="0" distL="0" distR="0" wp14:anchorId="66595A94" wp14:editId="0D1FD93D">
            <wp:extent cx="2166079" cy="2979420"/>
            <wp:effectExtent l="0" t="0" r="5715" b="0"/>
            <wp:docPr id="13" name="Grafik 13" descr="Bild 2: Die ebenfalls erblindete Nonne in Ganzkörper-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Bild 2: Die ebenfalls erblindete Nonne in Ganzkörper-Aufnah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988" cy="2987548"/>
                    </a:xfrm>
                    <a:prstGeom prst="rect">
                      <a:avLst/>
                    </a:prstGeom>
                    <a:noFill/>
                    <a:ln>
                      <a:noFill/>
                    </a:ln>
                  </pic:spPr>
                </pic:pic>
              </a:graphicData>
            </a:graphic>
          </wp:inline>
        </w:drawing>
      </w:r>
    </w:p>
    <w:p w14:paraId="57D0C200" w14:textId="0A6B4B60"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lang w:eastAsia="en-US"/>
        </w:rPr>
      </w:pPr>
      <w:r w:rsidRPr="00F338F5">
        <w:rPr>
          <w:rFonts w:ascii="Calibri" w:eastAsiaTheme="minorHAnsi" w:hAnsi="Calibri" w:cstheme="minorBidi"/>
          <w:lang w:eastAsia="en-US"/>
        </w:rPr>
        <w:t>Zw</w:t>
      </w:r>
      <w:r w:rsidR="00316092">
        <w:rPr>
          <w:rFonts w:ascii="Calibri" w:eastAsiaTheme="minorHAnsi" w:hAnsi="Calibri" w:cstheme="minorBidi"/>
          <w:lang w:eastAsia="en-US"/>
        </w:rPr>
        <w:t>ei Schwestern der Kongregation „Dienerinnen der Armen“</w:t>
      </w:r>
      <w:r w:rsidRPr="00F338F5">
        <w:rPr>
          <w:rFonts w:ascii="Calibri" w:eastAsiaTheme="minorHAnsi" w:hAnsi="Calibri" w:cstheme="minorBidi"/>
          <w:lang w:eastAsia="en-US"/>
        </w:rPr>
        <w:t xml:space="preserve"> sind erblindet und können daher der Gemeinschaft, zu ihrem eigenen großen Bedauern, nicht mehr im gewohnten Maße dienen. Wir haben uns daher entschlossen, dem Antrag der Kongregation in </w:t>
      </w:r>
      <w:proofErr w:type="spellStart"/>
      <w:r w:rsidRPr="00F338F5">
        <w:rPr>
          <w:rFonts w:ascii="Calibri" w:eastAsiaTheme="minorHAnsi" w:hAnsi="Calibri" w:cstheme="minorBidi"/>
          <w:lang w:eastAsia="en-US"/>
        </w:rPr>
        <w:t>Lukulla</w:t>
      </w:r>
      <w:proofErr w:type="spellEnd"/>
      <w:r w:rsidRPr="00F338F5">
        <w:rPr>
          <w:rFonts w:ascii="Calibri" w:eastAsiaTheme="minorHAnsi" w:hAnsi="Calibri" w:cstheme="minorBidi"/>
          <w:lang w:eastAsia="en-US"/>
        </w:rPr>
        <w:t xml:space="preserve">, Diözese </w:t>
      </w:r>
      <w:proofErr w:type="spellStart"/>
      <w:r w:rsidRPr="00F338F5">
        <w:rPr>
          <w:rFonts w:ascii="Calibri" w:eastAsiaTheme="minorHAnsi" w:hAnsi="Calibri" w:cstheme="minorBidi"/>
          <w:lang w:eastAsia="en-US"/>
        </w:rPr>
        <w:t>Boma</w:t>
      </w:r>
      <w:proofErr w:type="spellEnd"/>
      <w:r w:rsidRPr="00F338F5">
        <w:rPr>
          <w:rFonts w:ascii="Calibri" w:eastAsiaTheme="minorHAnsi" w:hAnsi="Calibri" w:cstheme="minorBidi"/>
          <w:lang w:eastAsia="en-US"/>
        </w:rPr>
        <w:t>, zu entsprechen und den beiden Nonnen eine Ausbildung in Braille-Schrift zu ermöglichen. Nach ihrer Ausbildung werden die Schwestern in einem neu eröffneten Schulungszentrum für Menschen mit Behinderungen eingesetzt.</w:t>
      </w:r>
    </w:p>
    <w:p w14:paraId="7EAF67FE"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lang w:eastAsia="en-US"/>
        </w:rPr>
      </w:pPr>
    </w:p>
    <w:p w14:paraId="2A356DFE" w14:textId="77777777" w:rsidR="00420122" w:rsidRPr="00F338F5" w:rsidRDefault="00420122" w:rsidP="00420122">
      <w:pPr>
        <w:rPr>
          <w:rFonts w:ascii="Calibri" w:hAnsi="Calibri"/>
        </w:rPr>
      </w:pPr>
    </w:p>
    <w:p w14:paraId="5EC96058" w14:textId="77777777" w:rsidR="00420122" w:rsidRPr="00F338F5" w:rsidRDefault="00420122" w:rsidP="00420122">
      <w:pPr>
        <w:rPr>
          <w:rFonts w:ascii="Calibri" w:hAnsi="Calibri"/>
        </w:rPr>
      </w:pPr>
    </w:p>
    <w:p w14:paraId="6E81FD36" w14:textId="77777777" w:rsidR="00420122" w:rsidRPr="00F338F5" w:rsidRDefault="00420122" w:rsidP="00420122">
      <w:pPr>
        <w:rPr>
          <w:rFonts w:ascii="Calibri" w:hAnsi="Calibri"/>
        </w:rPr>
      </w:pPr>
    </w:p>
    <w:p w14:paraId="0BDBFA61" w14:textId="77777777" w:rsidR="00420122" w:rsidRPr="00F338F5" w:rsidRDefault="00420122" w:rsidP="00420122">
      <w:pPr>
        <w:rPr>
          <w:rFonts w:ascii="Calibri" w:hAnsi="Calibri"/>
        </w:rPr>
      </w:pPr>
      <w:r w:rsidRPr="00F338F5">
        <w:rPr>
          <w:rFonts w:ascii="Calibri" w:hAnsi="Calibri"/>
        </w:rPr>
        <w:br w:type="page"/>
      </w:r>
    </w:p>
    <w:p w14:paraId="11211529" w14:textId="6DAE37E2"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color w:val="000000" w:themeColor="text1"/>
          <w:sz w:val="32"/>
          <w:lang w:eastAsia="en-US"/>
        </w:rPr>
      </w:pPr>
      <w:r w:rsidRPr="00F338F5">
        <w:rPr>
          <w:rFonts w:ascii="Calibri" w:eastAsiaTheme="minorHAnsi" w:hAnsi="Calibri" w:cstheme="minorBidi"/>
          <w:color w:val="000000" w:themeColor="text1"/>
          <w:sz w:val="32"/>
          <w:lang w:eastAsia="en-US"/>
        </w:rPr>
        <w:lastRenderedPageBreak/>
        <w:t>Burkina Faso</w:t>
      </w:r>
    </w:p>
    <w:p w14:paraId="3D358908" w14:textId="77777777" w:rsidR="00420122" w:rsidRPr="00F338F5" w:rsidRDefault="00420122" w:rsidP="00420122">
      <w:pPr>
        <w:rPr>
          <w:rFonts w:ascii="Calibri" w:hAnsi="Calibri"/>
          <w:b/>
          <w:color w:val="000000" w:themeColor="text1"/>
          <w:u w:val="single"/>
        </w:rPr>
      </w:pPr>
      <w:r w:rsidRPr="00F338F5">
        <w:rPr>
          <w:rFonts w:ascii="Calibri" w:hAnsi="Calibri"/>
          <w:b/>
          <w:color w:val="000000" w:themeColor="text1"/>
          <w:u w:val="single"/>
        </w:rPr>
        <w:t>Diözese Kaya</w:t>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r>
      <w:r w:rsidRPr="00F338F5">
        <w:rPr>
          <w:rFonts w:ascii="Calibri" w:hAnsi="Calibri"/>
          <w:b/>
          <w:color w:val="000000" w:themeColor="text1"/>
          <w:u w:val="single"/>
        </w:rPr>
        <w:tab/>
        <w:t>5.000,00 €</w:t>
      </w:r>
    </w:p>
    <w:p w14:paraId="49D6C827"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hAnsi="Calibri" w:cs="Arial"/>
          <w:color w:val="000000"/>
        </w:rPr>
      </w:pPr>
      <w:r w:rsidRPr="00F338F5">
        <w:rPr>
          <w:rFonts w:ascii="Calibri" w:hAnsi="Calibri" w:cs="Arial"/>
          <w:noProof/>
          <w:color w:val="000000"/>
        </w:rPr>
        <w:drawing>
          <wp:inline distT="0" distB="0" distL="0" distR="0" wp14:anchorId="113C1C26" wp14:editId="07871EE6">
            <wp:extent cx="2400300" cy="1798320"/>
            <wp:effectExtent l="0" t="0" r="0" b="0"/>
            <wp:docPr id="15" name="Grafik 15" descr="Ein Junge wird medizinisch unters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Dokumente\Ablage Ausland\allgemein\Arbeits_Jahres_berichte\2018_20\Jahresbericht\Bilder_zu_Jahresbericht2020\Afrika\Burkina_Kay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a:ln>
                      <a:noFill/>
                    </a:ln>
                  </pic:spPr>
                </pic:pic>
              </a:graphicData>
            </a:graphic>
          </wp:inline>
        </w:drawing>
      </w:r>
      <w:r w:rsidRPr="00F338F5">
        <w:rPr>
          <w:rFonts w:ascii="Calibri" w:hAnsi="Calibri" w:cs="Arial"/>
          <w:color w:val="000000"/>
        </w:rPr>
        <w:t xml:space="preserve">     </w:t>
      </w:r>
      <w:r w:rsidRPr="00F338F5">
        <w:rPr>
          <w:rFonts w:ascii="Calibri" w:hAnsi="Calibri" w:cs="Arial"/>
          <w:noProof/>
          <w:color w:val="000000"/>
        </w:rPr>
        <w:drawing>
          <wp:inline distT="0" distB="0" distL="0" distR="0" wp14:anchorId="775A9791" wp14:editId="4088977A">
            <wp:extent cx="1767840" cy="1767840"/>
            <wp:effectExtent l="0" t="0" r="3810" b="3810"/>
            <wp:docPr id="16" name="Grafik 16" descr="Eine Gruppe blinder Kinder steht zus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e Gruppe blinder Kinder steht zusamm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p>
    <w:p w14:paraId="4FC96E9D" w14:textId="511F4D43"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b/>
          <w:color w:val="7030A0"/>
          <w:u w:val="single"/>
          <w:lang w:eastAsia="en-US"/>
        </w:rPr>
      </w:pPr>
      <w:r w:rsidRPr="00F338F5">
        <w:rPr>
          <w:rFonts w:ascii="Calibri" w:hAnsi="Calibri" w:cs="Arial"/>
          <w:color w:val="000000"/>
        </w:rPr>
        <w:t>Dieses Projekt, das wir mit insgesamt 20.000,00 € unterstützt haben, begünstigt rund 30 blinde und sehbehinderte Schülerinnen und Schüler der Blindenschule Notre Dame. Hier konnten die Lernbedingungen, insbesondere in Bezug auf Gesundheit, Ernährung, Hygiene, Beschaffung von Schulmaterial und durch die Renovierung bzw. Erweiterung des Gebäudes um einen Küchentrakt erheblich verbessert werden.</w:t>
      </w:r>
      <w:r w:rsidRPr="00F338F5">
        <w:rPr>
          <w:rFonts w:ascii="Calibri" w:hAnsi="Calibri" w:cs="Arial"/>
          <w:color w:val="000000"/>
        </w:rPr>
        <w:br/>
        <w:t>Zusätzlich konnten die Kinder augenärztlich untersucht und notwendige Operationen durchgeführt werden. Es wurden Lebensmittel angeschafft und die Kinder durften sich über Toilettenar</w:t>
      </w:r>
      <w:r w:rsidR="001C40B5" w:rsidRPr="00F338F5">
        <w:rPr>
          <w:rFonts w:ascii="Calibri" w:hAnsi="Calibri" w:cs="Arial"/>
          <w:color w:val="000000"/>
        </w:rPr>
        <w:t>tikel und neue Kleidung freuen.</w:t>
      </w:r>
    </w:p>
    <w:p w14:paraId="7DA54CD5" w14:textId="7B6C6B91" w:rsidR="00420122" w:rsidRPr="00F338F5" w:rsidRDefault="00420122" w:rsidP="00420122">
      <w:pPr>
        <w:rPr>
          <w:rFonts w:ascii="Calibri" w:hAnsi="Calibri"/>
          <w:b/>
          <w:color w:val="7030A0"/>
          <w:u w:val="single"/>
        </w:rPr>
      </w:pPr>
      <w:r w:rsidRPr="00F338F5">
        <w:rPr>
          <w:rFonts w:ascii="Calibri" w:hAnsi="Calibri"/>
          <w:b/>
          <w:color w:val="7030A0"/>
          <w:u w:val="single"/>
        </w:rPr>
        <w:t>Ausbildung Schwester Pauline</w:t>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t>4.550,00 €</w:t>
      </w:r>
    </w:p>
    <w:p w14:paraId="49817260" w14:textId="77777777" w:rsidR="00420122" w:rsidRPr="00F338F5" w:rsidRDefault="00420122" w:rsidP="00420122">
      <w:pPr>
        <w:pStyle w:val="StandardWeb"/>
        <w:shd w:val="clear" w:color="auto" w:fill="FFFFFF"/>
        <w:spacing w:before="0" w:beforeAutospacing="0" w:after="0" w:afterAutospacing="0" w:line="384" w:lineRule="atLeast"/>
        <w:textAlignment w:val="baseline"/>
        <w:rPr>
          <w:rFonts w:ascii="Calibri" w:hAnsi="Calibri" w:cs="Arial"/>
          <w:color w:val="000000"/>
        </w:rPr>
      </w:pPr>
      <w:r w:rsidRPr="00F338F5">
        <w:rPr>
          <w:rFonts w:ascii="Calibri" w:hAnsi="Calibri" w:cs="Arial"/>
          <w:color w:val="000000"/>
        </w:rPr>
        <w:t xml:space="preserve"> </w:t>
      </w:r>
      <w:r w:rsidRPr="00F338F5">
        <w:rPr>
          <w:rFonts w:ascii="Calibri" w:hAnsi="Calibri" w:cs="Arial"/>
          <w:noProof/>
          <w:color w:val="000000"/>
        </w:rPr>
        <w:drawing>
          <wp:inline distT="0" distB="0" distL="0" distR="0" wp14:anchorId="605C9AF7" wp14:editId="28F2B516">
            <wp:extent cx="2987040" cy="1992355"/>
            <wp:effectExtent l="0" t="0" r="3810" b="8255"/>
            <wp:docPr id="22" name="Grafik 22" descr="Schwester Pauline Koala und ein Mitarbeiter von &quot;Gegen Noma Pamed e.V.&quot; halten das Banner des DKB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Dokumente\Ablage Ausland\allgemein\Projektübersicht_Quellen\Bilder\Afrika\Burkina\Noma\20190127_BurkinaFaso_MG_5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814" cy="1993538"/>
                    </a:xfrm>
                    <a:prstGeom prst="rect">
                      <a:avLst/>
                    </a:prstGeom>
                    <a:noFill/>
                    <a:ln>
                      <a:noFill/>
                    </a:ln>
                  </pic:spPr>
                </pic:pic>
              </a:graphicData>
            </a:graphic>
          </wp:inline>
        </w:drawing>
      </w:r>
    </w:p>
    <w:p w14:paraId="060DB567" w14:textId="77777777" w:rsidR="00420122" w:rsidRPr="00F338F5" w:rsidRDefault="00420122" w:rsidP="00420122">
      <w:pPr>
        <w:pStyle w:val="StandardWeb"/>
        <w:shd w:val="clear" w:color="auto" w:fill="FFFFFF"/>
        <w:spacing w:before="0" w:beforeAutospacing="0" w:after="0" w:afterAutospacing="0" w:line="384" w:lineRule="atLeast"/>
        <w:textAlignment w:val="baseline"/>
        <w:rPr>
          <w:rFonts w:ascii="Calibri" w:hAnsi="Calibri" w:cs="Arial"/>
          <w:color w:val="000000"/>
        </w:rPr>
      </w:pPr>
      <w:r w:rsidRPr="00F338F5">
        <w:rPr>
          <w:rFonts w:ascii="Calibri" w:hAnsi="Calibri" w:cs="Arial"/>
          <w:color w:val="000000"/>
        </w:rPr>
        <w:t xml:space="preserve">Dieses Projekt unterstützen wir in Zusammenarbeit mit dem Hilfsverein „Gegen </w:t>
      </w:r>
      <w:proofErr w:type="spellStart"/>
      <w:r w:rsidRPr="00F338F5">
        <w:rPr>
          <w:rFonts w:ascii="Calibri" w:hAnsi="Calibri" w:cs="Arial"/>
          <w:color w:val="000000"/>
        </w:rPr>
        <w:t>Noma</w:t>
      </w:r>
      <w:proofErr w:type="spellEnd"/>
      <w:r w:rsidRPr="00F338F5">
        <w:rPr>
          <w:rFonts w:ascii="Calibri" w:hAnsi="Calibri" w:cs="Arial"/>
          <w:color w:val="000000"/>
        </w:rPr>
        <w:t xml:space="preserve"> </w:t>
      </w:r>
      <w:proofErr w:type="spellStart"/>
      <w:r w:rsidRPr="00F338F5">
        <w:rPr>
          <w:rFonts w:ascii="Calibri" w:hAnsi="Calibri" w:cs="Arial"/>
          <w:color w:val="000000"/>
        </w:rPr>
        <w:t>Parmed</w:t>
      </w:r>
      <w:proofErr w:type="spellEnd"/>
      <w:r w:rsidRPr="00F338F5">
        <w:rPr>
          <w:rFonts w:ascii="Calibri" w:hAnsi="Calibri" w:cs="Arial"/>
          <w:color w:val="000000"/>
        </w:rPr>
        <w:t xml:space="preserve"> e.V.“. Der Verein unterstützt seit Jahren die Gesundheitsstation Shalom von </w:t>
      </w:r>
      <w:proofErr w:type="spellStart"/>
      <w:r w:rsidRPr="00F338F5">
        <w:rPr>
          <w:rFonts w:ascii="Calibri" w:hAnsi="Calibri" w:cs="Arial"/>
          <w:color w:val="000000"/>
        </w:rPr>
        <w:t>Guilongou</w:t>
      </w:r>
      <w:proofErr w:type="spellEnd"/>
      <w:r w:rsidRPr="00F338F5">
        <w:rPr>
          <w:rFonts w:ascii="Calibri" w:hAnsi="Calibri" w:cs="Arial"/>
          <w:color w:val="000000"/>
        </w:rPr>
        <w:t xml:space="preserve"> (in der Nähe von </w:t>
      </w:r>
      <w:proofErr w:type="spellStart"/>
      <w:r w:rsidRPr="00F338F5">
        <w:rPr>
          <w:rFonts w:ascii="Calibri" w:hAnsi="Calibri" w:cs="Arial"/>
          <w:color w:val="000000"/>
        </w:rPr>
        <w:t>Ziniare</w:t>
      </w:r>
      <w:proofErr w:type="spellEnd"/>
      <w:r w:rsidRPr="00F338F5">
        <w:rPr>
          <w:rFonts w:ascii="Calibri" w:hAnsi="Calibri" w:cs="Arial"/>
          <w:color w:val="000000"/>
        </w:rPr>
        <w:t xml:space="preserve"> – 45 Minuten von Ouagadougou in Burkina Faso), die von der Kongregation der Schwestern der Unbefleckten Empfängnis (SIC: </w:t>
      </w:r>
      <w:proofErr w:type="spellStart"/>
      <w:r w:rsidRPr="00F338F5">
        <w:rPr>
          <w:rFonts w:ascii="Calibri" w:hAnsi="Calibri" w:cs="Arial"/>
          <w:color w:val="000000"/>
        </w:rPr>
        <w:t>Soeurs</w:t>
      </w:r>
      <w:proofErr w:type="spellEnd"/>
      <w:r w:rsidRPr="00F338F5">
        <w:rPr>
          <w:rFonts w:ascii="Calibri" w:hAnsi="Calibri" w:cs="Arial"/>
          <w:color w:val="000000"/>
        </w:rPr>
        <w:t xml:space="preserve"> de </w:t>
      </w:r>
      <w:proofErr w:type="spellStart"/>
      <w:r w:rsidRPr="00F338F5">
        <w:rPr>
          <w:rFonts w:ascii="Calibri" w:hAnsi="Calibri" w:cs="Arial"/>
          <w:color w:val="000000"/>
        </w:rPr>
        <w:t>l’Immaculée</w:t>
      </w:r>
      <w:proofErr w:type="spellEnd"/>
      <w:r w:rsidRPr="00F338F5">
        <w:rPr>
          <w:rFonts w:ascii="Calibri" w:hAnsi="Calibri" w:cs="Arial"/>
          <w:color w:val="000000"/>
        </w:rPr>
        <w:t xml:space="preserve"> </w:t>
      </w:r>
      <w:proofErr w:type="spellStart"/>
      <w:r w:rsidRPr="00F338F5">
        <w:rPr>
          <w:rFonts w:ascii="Calibri" w:hAnsi="Calibri" w:cs="Arial"/>
          <w:color w:val="000000"/>
        </w:rPr>
        <w:t>Conception</w:t>
      </w:r>
      <w:proofErr w:type="spellEnd"/>
      <w:r w:rsidRPr="00F338F5">
        <w:rPr>
          <w:rFonts w:ascii="Calibri" w:hAnsi="Calibri" w:cs="Arial"/>
          <w:color w:val="000000"/>
        </w:rPr>
        <w:t>) betrieben wird.</w:t>
      </w:r>
    </w:p>
    <w:p w14:paraId="21F2DCEB" w14:textId="1A003DAF"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hAnsi="Calibri" w:cs="Arial"/>
          <w:color w:val="000000"/>
        </w:rPr>
      </w:pPr>
      <w:r w:rsidRPr="00F338F5">
        <w:rPr>
          <w:rFonts w:ascii="Calibri" w:hAnsi="Calibri" w:cs="Arial"/>
          <w:color w:val="000000"/>
        </w:rPr>
        <w:t xml:space="preserve">Diese Kongregation hat einen Schwerpunkt im Bereich „Augen-Gesundheit“. In den letzten Jahren konnte ein Projekt für eine </w:t>
      </w:r>
      <w:proofErr w:type="spellStart"/>
      <w:r w:rsidRPr="00F338F5">
        <w:rPr>
          <w:rFonts w:ascii="Calibri" w:hAnsi="Calibri" w:cs="Arial"/>
          <w:color w:val="000000"/>
        </w:rPr>
        <w:t>Ophtalmologie</w:t>
      </w:r>
      <w:proofErr w:type="spellEnd"/>
      <w:r w:rsidRPr="00F338F5">
        <w:rPr>
          <w:rFonts w:ascii="Calibri" w:hAnsi="Calibri" w:cs="Arial"/>
          <w:color w:val="000000"/>
        </w:rPr>
        <w:t xml:space="preserve">- und Optiker-Praxis entwickelt und umgesetzt werden. Es fehlte den Schwestern jedoch eine ausgebildete Fachkraft für die </w:t>
      </w:r>
      <w:r w:rsidRPr="00F338F5">
        <w:rPr>
          <w:rFonts w:ascii="Calibri" w:hAnsi="Calibri" w:cs="Arial"/>
          <w:color w:val="000000"/>
        </w:rPr>
        <w:lastRenderedPageBreak/>
        <w:t>Optikerpraxis. Daher hat sich das Deutsche katholische Blindenwerk entschlossen, die Ausbildung von Schwester Pauline Koala, die im August 2019 in Italien begonnen hat und 3 Jahre dauern wird, mit insgesamt 15.000,00 € zu unterstützen. Somit wird dem Zentrum nach Abschluss der Ausbildung eine unerlässliche Fachkraft zur dauerhaften Unterstützung zur Verfügung stehen.</w:t>
      </w:r>
    </w:p>
    <w:p w14:paraId="7D11EF6B" w14:textId="0D7FD3C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hAnsi="Calibri" w:cs="Arial"/>
          <w:color w:val="000000" w:themeColor="text1"/>
        </w:rPr>
      </w:pPr>
      <w:r w:rsidRPr="00F338F5">
        <w:rPr>
          <w:rFonts w:ascii="Calibri" w:hAnsi="Calibri" w:cs="Arial"/>
          <w:color w:val="000000" w:themeColor="text1"/>
          <w:u w:val="single"/>
        </w:rPr>
        <w:t>A</w:t>
      </w:r>
      <w:r w:rsidRPr="00F338F5">
        <w:rPr>
          <w:rFonts w:ascii="Calibri" w:eastAsiaTheme="minorHAnsi" w:hAnsi="Calibri" w:cstheme="minorBidi"/>
          <w:b/>
          <w:color w:val="000000" w:themeColor="text1"/>
          <w:u w:val="single"/>
          <w:lang w:eastAsia="en-US"/>
        </w:rPr>
        <w:t>nschaffung von Hand</w:t>
      </w:r>
      <w:r w:rsidR="00F338F5">
        <w:rPr>
          <w:rFonts w:ascii="Calibri" w:eastAsiaTheme="minorHAnsi" w:hAnsi="Calibri" w:cstheme="minorBidi"/>
          <w:b/>
          <w:color w:val="000000" w:themeColor="text1"/>
          <w:u w:val="single"/>
          <w:lang w:eastAsia="en-US"/>
        </w:rPr>
        <w:t>waschbecken</w:t>
      </w:r>
      <w:r w:rsidR="00F338F5">
        <w:rPr>
          <w:rFonts w:ascii="Calibri" w:eastAsiaTheme="minorHAnsi" w:hAnsi="Calibri" w:cstheme="minorBidi"/>
          <w:b/>
          <w:color w:val="000000" w:themeColor="text1"/>
          <w:u w:val="single"/>
          <w:lang w:eastAsia="en-US"/>
        </w:rPr>
        <w:tab/>
      </w:r>
      <w:r w:rsidR="00F338F5">
        <w:rPr>
          <w:rFonts w:ascii="Calibri" w:eastAsiaTheme="minorHAnsi" w:hAnsi="Calibri" w:cstheme="minorBidi"/>
          <w:b/>
          <w:color w:val="000000" w:themeColor="text1"/>
          <w:u w:val="single"/>
          <w:lang w:eastAsia="en-US"/>
        </w:rPr>
        <w:tab/>
      </w:r>
      <w:r w:rsidR="00F338F5">
        <w:rPr>
          <w:rFonts w:ascii="Calibri" w:eastAsiaTheme="minorHAnsi" w:hAnsi="Calibri" w:cstheme="minorBidi"/>
          <w:b/>
          <w:color w:val="000000" w:themeColor="text1"/>
          <w:u w:val="single"/>
          <w:lang w:eastAsia="en-US"/>
        </w:rPr>
        <w:tab/>
      </w:r>
      <w:r w:rsidR="00F338F5">
        <w:rPr>
          <w:rFonts w:ascii="Calibri" w:eastAsiaTheme="minorHAnsi" w:hAnsi="Calibri" w:cstheme="minorBidi"/>
          <w:b/>
          <w:color w:val="000000" w:themeColor="text1"/>
          <w:u w:val="single"/>
          <w:lang w:eastAsia="en-US"/>
        </w:rPr>
        <w:tab/>
      </w:r>
      <w:r w:rsidR="00F338F5">
        <w:rPr>
          <w:rFonts w:ascii="Calibri" w:eastAsiaTheme="minorHAnsi" w:hAnsi="Calibri" w:cstheme="minorBidi"/>
          <w:b/>
          <w:color w:val="000000" w:themeColor="text1"/>
          <w:u w:val="single"/>
          <w:lang w:eastAsia="en-US"/>
        </w:rPr>
        <w:tab/>
      </w:r>
      <w:r w:rsidR="00F338F5">
        <w:rPr>
          <w:rFonts w:ascii="Calibri" w:eastAsiaTheme="minorHAnsi" w:hAnsi="Calibri" w:cstheme="minorBidi"/>
          <w:b/>
          <w:color w:val="000000" w:themeColor="text1"/>
          <w:u w:val="single"/>
          <w:lang w:eastAsia="en-US"/>
        </w:rPr>
        <w:tab/>
      </w:r>
      <w:r w:rsidRPr="00F338F5">
        <w:rPr>
          <w:rFonts w:ascii="Calibri" w:eastAsiaTheme="minorHAnsi" w:hAnsi="Calibri" w:cstheme="minorBidi"/>
          <w:b/>
          <w:color w:val="000000" w:themeColor="text1"/>
          <w:u w:val="single"/>
          <w:lang w:eastAsia="en-US"/>
        </w:rPr>
        <w:t>5.000,00 €</w:t>
      </w:r>
    </w:p>
    <w:p w14:paraId="341AEA16"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hAnsi="Calibri" w:cs="Arial"/>
          <w:color w:val="000000"/>
        </w:rPr>
      </w:pPr>
      <w:r w:rsidRPr="00F338F5">
        <w:rPr>
          <w:rFonts w:ascii="Calibri" w:hAnsi="Calibri" w:cs="Arial"/>
          <w:noProof/>
          <w:color w:val="000000"/>
        </w:rPr>
        <w:drawing>
          <wp:inline distT="0" distB="0" distL="0" distR="0" wp14:anchorId="510FF337" wp14:editId="2567B4DE">
            <wp:extent cx="2079418" cy="1424940"/>
            <wp:effectExtent l="0" t="0" r="0" b="3810"/>
            <wp:docPr id="23" name="Grafik 23" descr="Eine junge Frau hält die Hände unter den Ausguss des Handwaschbeckens. Sie trägt eine Mund-Nasen-Maske. Ihr Kind ist in einer Tragevorrichtung auf ihrem Rüc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Dokumente\Ablage Ausland\allgemein\Arbeits_Jahres_berichte\2018_20\Jahresbericht\Bilder_zu_Jahresbericht2020\Afrika\Burkina_Noma_Anschaffu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4678" cy="1428545"/>
                    </a:xfrm>
                    <a:prstGeom prst="rect">
                      <a:avLst/>
                    </a:prstGeom>
                    <a:noFill/>
                    <a:ln>
                      <a:noFill/>
                    </a:ln>
                  </pic:spPr>
                </pic:pic>
              </a:graphicData>
            </a:graphic>
          </wp:inline>
        </w:drawing>
      </w:r>
    </w:p>
    <w:p w14:paraId="6396C9AB" w14:textId="5A295354"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hAnsi="Calibri" w:cs="Arial"/>
          <w:color w:val="000000"/>
        </w:rPr>
      </w:pPr>
      <w:r w:rsidRPr="00F338F5">
        <w:rPr>
          <w:rFonts w:ascii="Calibri" w:hAnsi="Calibri" w:cs="Arial"/>
          <w:color w:val="000000"/>
        </w:rPr>
        <w:t>Eine wei</w:t>
      </w:r>
      <w:r w:rsidR="00096B7D" w:rsidRPr="00F338F5">
        <w:rPr>
          <w:rFonts w:ascii="Calibri" w:hAnsi="Calibri" w:cs="Arial"/>
          <w:color w:val="000000"/>
        </w:rPr>
        <w:t xml:space="preserve">tere Unterstützung des Vereins „Gegen </w:t>
      </w:r>
      <w:proofErr w:type="spellStart"/>
      <w:r w:rsidR="00096B7D" w:rsidRPr="00F338F5">
        <w:rPr>
          <w:rFonts w:ascii="Calibri" w:hAnsi="Calibri" w:cs="Arial"/>
          <w:color w:val="000000"/>
        </w:rPr>
        <w:t>Noma</w:t>
      </w:r>
      <w:proofErr w:type="spellEnd"/>
      <w:r w:rsidR="00096B7D" w:rsidRPr="00F338F5">
        <w:rPr>
          <w:rFonts w:ascii="Calibri" w:hAnsi="Calibri" w:cs="Arial"/>
          <w:color w:val="000000"/>
        </w:rPr>
        <w:t xml:space="preserve"> </w:t>
      </w:r>
      <w:proofErr w:type="spellStart"/>
      <w:r w:rsidR="00096B7D" w:rsidRPr="00F338F5">
        <w:rPr>
          <w:rFonts w:ascii="Calibri" w:hAnsi="Calibri" w:cs="Arial"/>
          <w:color w:val="000000"/>
        </w:rPr>
        <w:t>Parmed</w:t>
      </w:r>
      <w:proofErr w:type="spellEnd"/>
      <w:r w:rsidR="00096B7D" w:rsidRPr="00F338F5">
        <w:rPr>
          <w:rFonts w:ascii="Calibri" w:hAnsi="Calibri" w:cs="Arial"/>
          <w:color w:val="000000"/>
        </w:rPr>
        <w:t xml:space="preserve"> e.V.“</w:t>
      </w:r>
      <w:r w:rsidRPr="00F338F5">
        <w:rPr>
          <w:rFonts w:ascii="Calibri" w:hAnsi="Calibri" w:cs="Arial"/>
          <w:color w:val="000000"/>
        </w:rPr>
        <w:t xml:space="preserve"> konnten wir leisten, indem wir uns an der Anschaffung von Handwaschbecken beteiligt haben. </w:t>
      </w:r>
      <w:r w:rsidRPr="00F338F5">
        <w:rPr>
          <w:rFonts w:ascii="Calibri" w:hAnsi="Calibri" w:cs="Arial"/>
          <w:color w:val="000000"/>
          <w:shd w:val="clear" w:color="auto" w:fill="FFFFFF"/>
        </w:rPr>
        <w:t>In Aufklärungssitzungen mit Müttern und schwangeren Frauen werden diese Handwaschvorrichtungen eingesetzt, um durch Vorführung die Sensibilität bei der Zielgruppe – insgesamt ca. 27.000 Frauen – zu stärken. Zwecks Nachhaltigkeit sollen sowohl die Frauengruppen als auch die lokalen Vereine diese Handwaschvorrichtung nach Ende des Projekts behalten, um den Schwerpunkt Hygiene in ihre Aufklärungstätigkeit über Gesundheit zu integrieren. Dies ist ein wichtiger Beitrag zur Aufklärung über Hygienemaßnahmen, deren Einhaltung auch für die Augengesundheit unerlässlich ist und der Vorbeugung von Augenerkrankungen dient.</w:t>
      </w:r>
    </w:p>
    <w:p w14:paraId="2AC3919E" w14:textId="521DF50E"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b/>
          <w:color w:val="7030A0"/>
          <w:u w:val="single"/>
          <w:lang w:eastAsia="en-US"/>
        </w:rPr>
      </w:pPr>
      <w:r w:rsidRPr="00F338F5">
        <w:rPr>
          <w:rFonts w:ascii="Calibri" w:eastAsiaTheme="minorHAnsi" w:hAnsi="Calibri" w:cstheme="minorBidi"/>
          <w:b/>
          <w:color w:val="7030A0"/>
          <w:u w:val="single"/>
          <w:lang w:eastAsia="en-US"/>
        </w:rPr>
        <w:t>Trinkwasseranlage für Ouagadougou</w:t>
      </w:r>
      <w:r w:rsidRPr="00F338F5">
        <w:rPr>
          <w:rFonts w:ascii="Calibri" w:eastAsiaTheme="minorHAnsi" w:hAnsi="Calibri" w:cstheme="minorBidi"/>
          <w:b/>
          <w:color w:val="7030A0"/>
          <w:u w:val="single"/>
          <w:lang w:eastAsia="en-US"/>
        </w:rPr>
        <w:tab/>
      </w:r>
      <w:r w:rsidRPr="00F338F5">
        <w:rPr>
          <w:rFonts w:ascii="Calibri" w:eastAsiaTheme="minorHAnsi" w:hAnsi="Calibri" w:cstheme="minorBidi"/>
          <w:b/>
          <w:color w:val="7030A0"/>
          <w:u w:val="single"/>
          <w:lang w:eastAsia="en-US"/>
        </w:rPr>
        <w:tab/>
      </w:r>
      <w:r w:rsidRPr="00F338F5">
        <w:rPr>
          <w:rFonts w:ascii="Calibri" w:eastAsiaTheme="minorHAnsi" w:hAnsi="Calibri" w:cstheme="minorBidi"/>
          <w:b/>
          <w:color w:val="7030A0"/>
          <w:u w:val="single"/>
          <w:lang w:eastAsia="en-US"/>
        </w:rPr>
        <w:tab/>
      </w:r>
      <w:r w:rsidRPr="00F338F5">
        <w:rPr>
          <w:rFonts w:ascii="Calibri" w:eastAsiaTheme="minorHAnsi" w:hAnsi="Calibri" w:cstheme="minorBidi"/>
          <w:b/>
          <w:color w:val="7030A0"/>
          <w:u w:val="single"/>
          <w:lang w:eastAsia="en-US"/>
        </w:rPr>
        <w:tab/>
      </w:r>
      <w:r w:rsidRPr="00F338F5">
        <w:rPr>
          <w:rFonts w:ascii="Calibri" w:eastAsiaTheme="minorHAnsi" w:hAnsi="Calibri" w:cstheme="minorBidi"/>
          <w:b/>
          <w:color w:val="7030A0"/>
          <w:u w:val="single"/>
          <w:lang w:eastAsia="en-US"/>
        </w:rPr>
        <w:tab/>
      </w:r>
      <w:r w:rsidRPr="00F338F5">
        <w:rPr>
          <w:rFonts w:ascii="Calibri" w:eastAsiaTheme="minorHAnsi" w:hAnsi="Calibri" w:cstheme="minorBidi"/>
          <w:b/>
          <w:color w:val="7030A0"/>
          <w:u w:val="single"/>
          <w:lang w:eastAsia="en-US"/>
        </w:rPr>
        <w:tab/>
        <w:t>5.000,00 €</w:t>
      </w:r>
    </w:p>
    <w:p w14:paraId="2BB634D7" w14:textId="77777777" w:rsidR="00420122" w:rsidRPr="00F338F5" w:rsidRDefault="00420122" w:rsidP="00420122">
      <w:pPr>
        <w:rPr>
          <w:rFonts w:ascii="Calibri" w:eastAsia="Times New Roman" w:hAnsi="Calibri" w:cs="Arial"/>
          <w:color w:val="000000"/>
        </w:rPr>
      </w:pPr>
      <w:r w:rsidRPr="00F338F5">
        <w:rPr>
          <w:rFonts w:ascii="Calibri" w:eastAsia="Times New Roman" w:hAnsi="Calibri" w:cs="Arial"/>
          <w:noProof/>
          <w:color w:val="000000"/>
        </w:rPr>
        <w:drawing>
          <wp:inline distT="0" distB="0" distL="0" distR="0" wp14:anchorId="4FC72672" wp14:editId="28B67459">
            <wp:extent cx="1402080" cy="1869440"/>
            <wp:effectExtent l="0" t="0" r="7620" b="0"/>
            <wp:docPr id="24" name="Grafik 24" descr="Das Bild zeigt die errichtete Trinkwasseran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Das Bild zeigt die errichtete Trinkwasseranlag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080" cy="1869440"/>
                    </a:xfrm>
                    <a:prstGeom prst="rect">
                      <a:avLst/>
                    </a:prstGeom>
                    <a:noFill/>
                    <a:ln>
                      <a:noFill/>
                    </a:ln>
                  </pic:spPr>
                </pic:pic>
              </a:graphicData>
            </a:graphic>
          </wp:inline>
        </w:drawing>
      </w:r>
    </w:p>
    <w:p w14:paraId="0815D8CD" w14:textId="7A9A3CDD" w:rsidR="00420122" w:rsidRPr="00F338F5" w:rsidRDefault="00420122" w:rsidP="00420122">
      <w:pPr>
        <w:rPr>
          <w:rFonts w:ascii="Calibri" w:eastAsia="Times New Roman" w:hAnsi="Calibri" w:cs="Arial"/>
          <w:color w:val="000000"/>
        </w:rPr>
      </w:pPr>
      <w:r w:rsidRPr="00F338F5">
        <w:rPr>
          <w:rFonts w:ascii="Calibri" w:eastAsia="Times New Roman" w:hAnsi="Calibri" w:cs="Arial"/>
          <w:color w:val="000000"/>
        </w:rPr>
        <w:t>Hier haben wir uns in Zusa</w:t>
      </w:r>
      <w:r w:rsidR="00316092">
        <w:rPr>
          <w:rFonts w:ascii="Calibri" w:eastAsia="Times New Roman" w:hAnsi="Calibri" w:cs="Arial"/>
          <w:color w:val="000000"/>
        </w:rPr>
        <w:t xml:space="preserve">mmenarbeit mit unserem Partner </w:t>
      </w:r>
      <w:proofErr w:type="spellStart"/>
      <w:r w:rsidR="00316092">
        <w:rPr>
          <w:rFonts w:ascii="Calibri" w:eastAsia="Times New Roman" w:hAnsi="Calibri" w:cs="Arial"/>
          <w:color w:val="000000"/>
        </w:rPr>
        <w:t>africa</w:t>
      </w:r>
      <w:proofErr w:type="spellEnd"/>
      <w:r w:rsidR="00316092">
        <w:rPr>
          <w:rFonts w:ascii="Calibri" w:eastAsia="Times New Roman" w:hAnsi="Calibri" w:cs="Arial"/>
          <w:color w:val="000000"/>
        </w:rPr>
        <w:t xml:space="preserve"> </w:t>
      </w:r>
      <w:proofErr w:type="spellStart"/>
      <w:r w:rsidR="00316092">
        <w:rPr>
          <w:rFonts w:ascii="Calibri" w:eastAsia="Times New Roman" w:hAnsi="Calibri" w:cs="Arial"/>
          <w:color w:val="000000"/>
        </w:rPr>
        <w:t>a</w:t>
      </w:r>
      <w:r w:rsidRPr="00F338F5">
        <w:rPr>
          <w:rFonts w:ascii="Calibri" w:eastAsia="Times New Roman" w:hAnsi="Calibri" w:cs="Arial"/>
          <w:color w:val="000000"/>
        </w:rPr>
        <w:t>ction</w:t>
      </w:r>
      <w:proofErr w:type="spellEnd"/>
      <w:r w:rsidRPr="00F338F5">
        <w:rPr>
          <w:rFonts w:ascii="Calibri" w:eastAsia="Times New Roman" w:hAnsi="Calibri" w:cs="Arial"/>
          <w:color w:val="000000"/>
        </w:rPr>
        <w:t xml:space="preserve"> daran beteiligt, dass im Blindenzentrum Ouagadougou eine dringend benötigte Trinkwasseranlage installiert </w:t>
      </w:r>
      <w:r w:rsidRPr="00F338F5">
        <w:rPr>
          <w:rFonts w:ascii="Calibri" w:eastAsia="Times New Roman" w:hAnsi="Calibri" w:cs="Arial"/>
          <w:color w:val="000000"/>
        </w:rPr>
        <w:lastRenderedPageBreak/>
        <w:t>werden konnte. Nutznießer des Projekts sind ca. 80 blinde und sehbehinderte Erwachsene und mehr als 120 Kinder, die derzeit im Zentrum betreut werden</w:t>
      </w:r>
      <w:r w:rsidR="00DB57B4">
        <w:rPr>
          <w:rFonts w:ascii="Calibri" w:eastAsia="Times New Roman" w:hAnsi="Calibri" w:cs="Arial"/>
          <w:color w:val="000000"/>
        </w:rPr>
        <w:t>,</w:t>
      </w:r>
      <w:r w:rsidRPr="00F338F5">
        <w:rPr>
          <w:rFonts w:ascii="Calibri" w:eastAsia="Times New Roman" w:hAnsi="Calibri" w:cs="Arial"/>
          <w:color w:val="000000"/>
        </w:rPr>
        <w:t xml:space="preserve"> sowie deren Familien.</w:t>
      </w:r>
    </w:p>
    <w:p w14:paraId="0E356A6B" w14:textId="0A4D94A4" w:rsidR="00420122" w:rsidRPr="00F338F5" w:rsidRDefault="00420122" w:rsidP="00420122">
      <w:pPr>
        <w:pStyle w:val="StandardWeb"/>
        <w:shd w:val="clear" w:color="auto" w:fill="FFFFFF"/>
        <w:spacing w:before="0" w:beforeAutospacing="0" w:after="360" w:afterAutospacing="0" w:line="384" w:lineRule="atLeast"/>
        <w:textAlignment w:val="baseline"/>
        <w:rPr>
          <w:rFonts w:ascii="Calibri" w:eastAsiaTheme="minorHAnsi" w:hAnsi="Calibri" w:cstheme="minorBidi"/>
          <w:b/>
          <w:color w:val="7030A0"/>
          <w:u w:val="single"/>
          <w:lang w:eastAsia="en-US"/>
        </w:rPr>
      </w:pPr>
    </w:p>
    <w:p w14:paraId="32403A74" w14:textId="77777777" w:rsidR="00420122" w:rsidRPr="00F338F5" w:rsidRDefault="00420122" w:rsidP="00420122">
      <w:pPr>
        <w:rPr>
          <w:rFonts w:ascii="Calibri" w:hAnsi="Calibri"/>
          <w:b/>
          <w:color w:val="7030A0"/>
          <w:u w:val="single"/>
        </w:rPr>
      </w:pPr>
      <w:r w:rsidRPr="00F338F5">
        <w:rPr>
          <w:rFonts w:ascii="Calibri" w:hAnsi="Calibri"/>
          <w:b/>
          <w:color w:val="7030A0"/>
          <w:u w:val="single"/>
        </w:rPr>
        <w:t xml:space="preserve">Augenklinik </w:t>
      </w:r>
      <w:proofErr w:type="spellStart"/>
      <w:r w:rsidRPr="00F338F5">
        <w:rPr>
          <w:rFonts w:ascii="Calibri" w:hAnsi="Calibri"/>
          <w:b/>
          <w:color w:val="7030A0"/>
          <w:u w:val="single"/>
        </w:rPr>
        <w:t>Garango</w:t>
      </w:r>
      <w:proofErr w:type="spellEnd"/>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r>
      <w:r w:rsidRPr="00F338F5">
        <w:rPr>
          <w:rFonts w:ascii="Calibri" w:hAnsi="Calibri"/>
          <w:b/>
          <w:color w:val="7030A0"/>
          <w:u w:val="single"/>
        </w:rPr>
        <w:tab/>
        <w:t>10.000,00 €</w:t>
      </w:r>
    </w:p>
    <w:p w14:paraId="650F34BA" w14:textId="77777777" w:rsidR="00420122" w:rsidRPr="00F338F5" w:rsidRDefault="00420122" w:rsidP="00420122">
      <w:pPr>
        <w:rPr>
          <w:rFonts w:ascii="Calibri" w:eastAsia="Times New Roman" w:hAnsi="Calibri" w:cs="Arial"/>
          <w:color w:val="000000"/>
        </w:rPr>
      </w:pPr>
      <w:r w:rsidRPr="00F338F5">
        <w:rPr>
          <w:rFonts w:ascii="Calibri" w:eastAsia="Times New Roman" w:hAnsi="Calibri" w:cs="Arial"/>
          <w:noProof/>
          <w:color w:val="000000"/>
        </w:rPr>
        <w:drawing>
          <wp:inline distT="0" distB="0" distL="0" distR="0" wp14:anchorId="6DC696A8" wp14:editId="41DB3DBB">
            <wp:extent cx="2458720" cy="1844040"/>
            <wp:effectExtent l="0" t="0" r="0" b="3810"/>
            <wp:docPr id="25" name="Grafik 25" descr="Das Bild zeigt den fast mannshohen Stromgenerator. Zwei Männer stehen links und rechts dan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Dokumente\Ablage Ausland\Afrika\BurkinaFaso\Garango\Bilder\Generator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720" cy="1844040"/>
                    </a:xfrm>
                    <a:prstGeom prst="rect">
                      <a:avLst/>
                    </a:prstGeom>
                    <a:noFill/>
                    <a:ln>
                      <a:noFill/>
                    </a:ln>
                  </pic:spPr>
                </pic:pic>
              </a:graphicData>
            </a:graphic>
          </wp:inline>
        </w:drawing>
      </w:r>
    </w:p>
    <w:p w14:paraId="1366B371" w14:textId="595D56C0" w:rsidR="00420122" w:rsidRPr="00F338F5" w:rsidRDefault="00420122" w:rsidP="00420122">
      <w:pPr>
        <w:rPr>
          <w:rFonts w:ascii="Calibri" w:eastAsia="Times New Roman" w:hAnsi="Calibri" w:cs="Arial"/>
          <w:color w:val="000000"/>
        </w:rPr>
      </w:pPr>
      <w:r w:rsidRPr="00F338F5">
        <w:rPr>
          <w:rFonts w:ascii="Calibri" w:eastAsia="Times New Roman" w:hAnsi="Calibri" w:cs="Arial"/>
          <w:color w:val="000000"/>
        </w:rPr>
        <w:t xml:space="preserve">Mit unserer Beteiligung am Bau einer Augenklinik in </w:t>
      </w:r>
      <w:proofErr w:type="spellStart"/>
      <w:r w:rsidRPr="00F338F5">
        <w:rPr>
          <w:rFonts w:ascii="Calibri" w:eastAsia="Times New Roman" w:hAnsi="Calibri" w:cs="Arial"/>
          <w:color w:val="000000"/>
        </w:rPr>
        <w:t>Garango</w:t>
      </w:r>
      <w:proofErr w:type="spellEnd"/>
      <w:r w:rsidRPr="00F338F5">
        <w:rPr>
          <w:rFonts w:ascii="Calibri" w:eastAsia="Times New Roman" w:hAnsi="Calibri" w:cs="Arial"/>
          <w:color w:val="000000"/>
        </w:rPr>
        <w:t xml:space="preserve"> habe</w:t>
      </w:r>
      <w:r w:rsidR="00316092">
        <w:rPr>
          <w:rFonts w:ascii="Calibri" w:eastAsia="Times New Roman" w:hAnsi="Calibri" w:cs="Arial"/>
          <w:color w:val="000000"/>
        </w:rPr>
        <w:t xml:space="preserve">n wir ein weiteres Projekt der </w:t>
      </w:r>
      <w:proofErr w:type="spellStart"/>
      <w:r w:rsidR="00316092">
        <w:rPr>
          <w:rFonts w:ascii="Calibri" w:eastAsia="Times New Roman" w:hAnsi="Calibri" w:cs="Arial"/>
          <w:color w:val="000000"/>
        </w:rPr>
        <w:t>africa</w:t>
      </w:r>
      <w:proofErr w:type="spellEnd"/>
      <w:r w:rsidR="00316092">
        <w:rPr>
          <w:rFonts w:ascii="Calibri" w:eastAsia="Times New Roman" w:hAnsi="Calibri" w:cs="Arial"/>
          <w:color w:val="000000"/>
        </w:rPr>
        <w:t xml:space="preserve"> </w:t>
      </w:r>
      <w:proofErr w:type="spellStart"/>
      <w:r w:rsidR="00316092">
        <w:rPr>
          <w:rFonts w:ascii="Calibri" w:eastAsia="Times New Roman" w:hAnsi="Calibri" w:cs="Arial"/>
          <w:color w:val="000000"/>
        </w:rPr>
        <w:t>a</w:t>
      </w:r>
      <w:r w:rsidRPr="00F338F5">
        <w:rPr>
          <w:rFonts w:ascii="Calibri" w:eastAsia="Times New Roman" w:hAnsi="Calibri" w:cs="Arial"/>
          <w:color w:val="000000"/>
        </w:rPr>
        <w:t>ction</w:t>
      </w:r>
      <w:proofErr w:type="spellEnd"/>
      <w:r w:rsidRPr="00F338F5">
        <w:rPr>
          <w:rFonts w:ascii="Calibri" w:eastAsia="Times New Roman" w:hAnsi="Calibri" w:cs="Arial"/>
          <w:color w:val="000000"/>
        </w:rPr>
        <w:t xml:space="preserve"> unterstützt. Das neue ophthalmologische Zentrum soll 500.000 Menschen </w:t>
      </w:r>
      <w:proofErr w:type="gramStart"/>
      <w:r w:rsidRPr="00F338F5">
        <w:rPr>
          <w:rFonts w:ascii="Calibri" w:eastAsia="Times New Roman" w:hAnsi="Calibri" w:cs="Arial"/>
          <w:color w:val="000000"/>
        </w:rPr>
        <w:t>zu Gute kommen</w:t>
      </w:r>
      <w:proofErr w:type="gramEnd"/>
      <w:r w:rsidRPr="00F338F5">
        <w:rPr>
          <w:rFonts w:ascii="Calibri" w:eastAsia="Times New Roman" w:hAnsi="Calibri" w:cs="Arial"/>
          <w:color w:val="000000"/>
        </w:rPr>
        <w:t>, die in einem Umkreis von 90 km leben. Durch die Anschaffung des von uns finanzierten Stromgenerators konnte eine durchgehende Stromversorgung, die insbesondere während Operationen sehr wichtig ist, sichergestellt werden.</w:t>
      </w:r>
    </w:p>
    <w:p w14:paraId="65FEB0CB" w14:textId="77777777" w:rsidR="00420122" w:rsidRPr="00F338F5" w:rsidRDefault="00420122" w:rsidP="00420122">
      <w:pPr>
        <w:rPr>
          <w:rFonts w:ascii="Calibri" w:eastAsia="Times New Roman" w:hAnsi="Calibri" w:cs="Arial"/>
          <w:color w:val="000000"/>
        </w:rPr>
      </w:pPr>
    </w:p>
    <w:p w14:paraId="76D1452B" w14:textId="77777777" w:rsidR="00420122" w:rsidRPr="00F338F5" w:rsidRDefault="00420122" w:rsidP="00420122">
      <w:pPr>
        <w:rPr>
          <w:rFonts w:ascii="Calibri" w:hAnsi="Calibri"/>
        </w:rPr>
      </w:pPr>
      <w:r w:rsidRPr="00F338F5">
        <w:rPr>
          <w:rFonts w:ascii="Calibri" w:hAnsi="Calibri"/>
        </w:rPr>
        <w:br w:type="page"/>
      </w:r>
    </w:p>
    <w:p w14:paraId="55577243" w14:textId="7BFFEC58" w:rsidR="00420122" w:rsidRPr="00DD072D" w:rsidRDefault="001B6687" w:rsidP="001B6687">
      <w:pPr>
        <w:pStyle w:val="berschrift1"/>
      </w:pPr>
      <w:bookmarkStart w:id="4" w:name="_Toc83719530"/>
      <w:r>
        <w:lastRenderedPageBreak/>
        <w:t>Projekte in Asien</w:t>
      </w:r>
      <w:bookmarkEnd w:id="4"/>
    </w:p>
    <w:p w14:paraId="16C7670F" w14:textId="77777777" w:rsidR="00420122" w:rsidRPr="0024568D" w:rsidRDefault="00420122" w:rsidP="00420122">
      <w:pPr>
        <w:autoSpaceDE w:val="0"/>
        <w:autoSpaceDN w:val="0"/>
        <w:adjustRightInd w:val="0"/>
        <w:rPr>
          <w:sz w:val="28"/>
          <w:szCs w:val="28"/>
        </w:rPr>
      </w:pPr>
    </w:p>
    <w:p w14:paraId="7AC96171" w14:textId="77777777" w:rsidR="00420122" w:rsidRPr="001B6687" w:rsidRDefault="00420122" w:rsidP="00420122">
      <w:pPr>
        <w:autoSpaceDE w:val="0"/>
        <w:autoSpaceDN w:val="0"/>
        <w:adjustRightInd w:val="0"/>
      </w:pPr>
      <w:r w:rsidRPr="001B6687">
        <w:t>In Asien, und hier insbesondere in Indien, hat das DKBW im Jahr 2020 mehr als 50% seiner Entwicklungshilfegelder im Bereich Bildung investiert.</w:t>
      </w:r>
    </w:p>
    <w:p w14:paraId="1AAC38B2" w14:textId="321904DD" w:rsidR="00420122" w:rsidRDefault="00420122" w:rsidP="00420122">
      <w:pPr>
        <w:autoSpaceDE w:val="0"/>
        <w:autoSpaceDN w:val="0"/>
        <w:adjustRightInd w:val="0"/>
      </w:pPr>
      <w:r w:rsidRPr="001B6687">
        <w:t xml:space="preserve">Nach Angaben der UNICEF haben rund 25% der Kinder in Indien keinen Zugang zu Bildung. Dies betrifft in </w:t>
      </w:r>
      <w:r w:rsidR="00D24DC6">
        <w:t>noch höherem Maße</w:t>
      </w:r>
      <w:r w:rsidRPr="001B6687">
        <w:t xml:space="preserve"> blinde Kinder aus Familien, die in Armut leben.</w:t>
      </w:r>
    </w:p>
    <w:p w14:paraId="04DC5ECA" w14:textId="2CD90734" w:rsidR="00D24DC6" w:rsidRPr="00D24DC6" w:rsidRDefault="00D24DC6" w:rsidP="00420122">
      <w:pPr>
        <w:autoSpaceDE w:val="0"/>
        <w:autoSpaceDN w:val="0"/>
        <w:adjustRightInd w:val="0"/>
        <w:rPr>
          <w:bCs/>
        </w:rPr>
      </w:pPr>
      <w:r w:rsidRPr="00D24DC6">
        <w:rPr>
          <w:bCs/>
        </w:rPr>
        <w:t xml:space="preserve">Diese Zielgruppe haben wir bei unserer Projektförderung speziell </w:t>
      </w:r>
      <w:commentRangeStart w:id="5"/>
      <w:r w:rsidRPr="00D24DC6">
        <w:rPr>
          <w:bCs/>
        </w:rPr>
        <w:t>berücksichtigt</w:t>
      </w:r>
      <w:commentRangeEnd w:id="5"/>
      <w:r w:rsidRPr="00D24DC6">
        <w:rPr>
          <w:rStyle w:val="Kommentarzeichen"/>
          <w:bCs/>
          <w:sz w:val="24"/>
          <w:szCs w:val="24"/>
        </w:rPr>
        <w:commentReference w:id="5"/>
      </w:r>
      <w:r>
        <w:rPr>
          <w:bCs/>
        </w:rPr>
        <w:t>.</w:t>
      </w:r>
    </w:p>
    <w:p w14:paraId="2ED9D2A2" w14:textId="77777777" w:rsidR="00420122" w:rsidRPr="00E35EA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FFC000"/>
          <w:sz w:val="40"/>
          <w:szCs w:val="40"/>
          <w:lang w:eastAsia="en-US"/>
        </w:rPr>
      </w:pPr>
    </w:p>
    <w:p w14:paraId="75724C6B"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000000" w:themeColor="text1"/>
          <w:sz w:val="32"/>
          <w:szCs w:val="40"/>
          <w:lang w:eastAsia="en-US"/>
        </w:rPr>
      </w:pPr>
      <w:r w:rsidRPr="00F338F5">
        <w:rPr>
          <w:rFonts w:asciiTheme="minorHAnsi" w:eastAsiaTheme="minorHAnsi" w:hAnsiTheme="minorHAnsi" w:cstheme="minorBidi"/>
          <w:color w:val="000000" w:themeColor="text1"/>
          <w:sz w:val="32"/>
          <w:szCs w:val="40"/>
          <w:lang w:eastAsia="en-US"/>
        </w:rPr>
        <w:t>INDIEN</w:t>
      </w:r>
    </w:p>
    <w:p w14:paraId="3CEA8E39"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000000" w:themeColor="text1"/>
          <w:szCs w:val="22"/>
          <w:u w:val="single"/>
          <w:lang w:eastAsia="en-US"/>
        </w:rPr>
      </w:pPr>
      <w:proofErr w:type="spellStart"/>
      <w:r w:rsidRPr="00F338F5">
        <w:rPr>
          <w:rFonts w:asciiTheme="minorHAnsi" w:eastAsiaTheme="minorHAnsi" w:hAnsiTheme="minorHAnsi" w:cstheme="minorBidi"/>
          <w:b/>
          <w:color w:val="000000" w:themeColor="text1"/>
          <w:szCs w:val="22"/>
          <w:u w:val="single"/>
          <w:lang w:eastAsia="en-US"/>
        </w:rPr>
        <w:t>Vinmathee</w:t>
      </w:r>
      <w:proofErr w:type="spellEnd"/>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r>
      <w:r w:rsidRPr="00F338F5">
        <w:rPr>
          <w:rFonts w:asciiTheme="minorHAnsi" w:eastAsiaTheme="minorHAnsi" w:hAnsiTheme="minorHAnsi" w:cstheme="minorBidi"/>
          <w:b/>
          <w:color w:val="000000" w:themeColor="text1"/>
          <w:szCs w:val="22"/>
          <w:u w:val="single"/>
          <w:lang w:eastAsia="en-US"/>
        </w:rPr>
        <w:tab/>
        <w:t>5.000,00 €</w:t>
      </w:r>
    </w:p>
    <w:p w14:paraId="0D5EE32C" w14:textId="77777777" w:rsidR="00420122" w:rsidRDefault="00420122" w:rsidP="00420122">
      <w:pPr>
        <w:pStyle w:val="StandardWeb"/>
        <w:shd w:val="clear" w:color="auto" w:fill="FFFFFF"/>
        <w:spacing w:before="0" w:beforeAutospacing="0" w:after="360" w:afterAutospacing="0" w:line="384" w:lineRule="atLeast"/>
        <w:textAlignment w:val="baseline"/>
        <w:rPr>
          <w:rFonts w:ascii="Arial" w:hAnsi="Arial" w:cs="Arial"/>
          <w:color w:val="000000"/>
          <w:sz w:val="23"/>
          <w:szCs w:val="23"/>
        </w:rPr>
      </w:pPr>
      <w:r w:rsidRPr="00F771C5">
        <w:rPr>
          <w:rFonts w:ascii="Arial" w:hAnsi="Arial" w:cs="Arial"/>
          <w:noProof/>
          <w:color w:val="000000"/>
          <w:sz w:val="23"/>
          <w:szCs w:val="23"/>
        </w:rPr>
        <w:drawing>
          <wp:inline distT="0" distB="0" distL="0" distR="0" wp14:anchorId="5AA22AAA" wp14:editId="2229342B">
            <wp:extent cx="2581528" cy="1569720"/>
            <wp:effectExtent l="0" t="0" r="9525" b="0"/>
            <wp:docPr id="26" name="Grafik 26" descr="Eine Gruppe von 12 jungen Männern und Frauen ist zu sehen, die durch das Projekt unterstützt wu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Dokumente\Ablage Ausland\allgemein\Projektübersicht_Quellen\Bilder\Asien\Indien\Vinmathee\JeevanColle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1228" cy="1575618"/>
                    </a:xfrm>
                    <a:prstGeom prst="rect">
                      <a:avLst/>
                    </a:prstGeom>
                    <a:noFill/>
                    <a:ln>
                      <a:noFill/>
                    </a:ln>
                  </pic:spPr>
                </pic:pic>
              </a:graphicData>
            </a:graphic>
          </wp:inline>
        </w:drawing>
      </w:r>
    </w:p>
    <w:p w14:paraId="18CF2DCF" w14:textId="6598225C"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szCs w:val="23"/>
        </w:rPr>
      </w:pPr>
      <w:r w:rsidRPr="001B6687">
        <w:rPr>
          <w:rFonts w:asciiTheme="minorHAnsi" w:hAnsiTheme="minorHAnsi" w:cstheme="minorHAnsi"/>
          <w:color w:val="000000"/>
          <w:szCs w:val="23"/>
        </w:rPr>
        <w:t xml:space="preserve">Die Unterstützung für die Internatsschüler der </w:t>
      </w:r>
      <w:proofErr w:type="spellStart"/>
      <w:r w:rsidRPr="001B6687">
        <w:rPr>
          <w:rFonts w:asciiTheme="minorHAnsi" w:hAnsiTheme="minorHAnsi" w:cstheme="minorHAnsi"/>
          <w:color w:val="000000"/>
          <w:szCs w:val="23"/>
        </w:rPr>
        <w:t>Vinmathee</w:t>
      </w:r>
      <w:proofErr w:type="spellEnd"/>
      <w:r w:rsidRPr="001B6687">
        <w:rPr>
          <w:rFonts w:asciiTheme="minorHAnsi" w:hAnsiTheme="minorHAnsi" w:cstheme="minorHAnsi"/>
          <w:color w:val="000000"/>
          <w:szCs w:val="23"/>
        </w:rPr>
        <w:t xml:space="preserve"> Blindenschule im südindischen </w:t>
      </w:r>
      <w:proofErr w:type="spellStart"/>
      <w:r w:rsidRPr="001B6687">
        <w:rPr>
          <w:rFonts w:asciiTheme="minorHAnsi" w:hAnsiTheme="minorHAnsi" w:cstheme="minorHAnsi"/>
          <w:color w:val="000000"/>
          <w:szCs w:val="23"/>
        </w:rPr>
        <w:t>Manappai</w:t>
      </w:r>
      <w:proofErr w:type="spellEnd"/>
      <w:r w:rsidRPr="001B6687">
        <w:rPr>
          <w:rFonts w:asciiTheme="minorHAnsi" w:hAnsiTheme="minorHAnsi" w:cstheme="minorHAnsi"/>
          <w:color w:val="000000"/>
          <w:szCs w:val="23"/>
        </w:rPr>
        <w:t xml:space="preserve"> konnten wir fortsetzen und den aus wirtschaftlich schwierigen Verhältnissen stammenden Jungen und Mädchen so den Schul- bzw. Universitätsbesuch ermöglichen. Dies ist sicherlich eine der wichtigsten Voraussetzungen für eine unabhängige und selbstbestimmte Zukunft.</w:t>
      </w:r>
    </w:p>
    <w:p w14:paraId="5F1D0FBA"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000000" w:themeColor="text1"/>
          <w:u w:val="single"/>
          <w:lang w:eastAsia="en-US"/>
        </w:rPr>
      </w:pPr>
      <w:proofErr w:type="spellStart"/>
      <w:r w:rsidRPr="001B6687">
        <w:rPr>
          <w:rFonts w:asciiTheme="minorHAnsi" w:eastAsiaTheme="minorHAnsi" w:hAnsiTheme="minorHAnsi" w:cstheme="minorBidi"/>
          <w:b/>
          <w:color w:val="000000" w:themeColor="text1"/>
          <w:u w:val="single"/>
          <w:lang w:eastAsia="en-US"/>
        </w:rPr>
        <w:t>Amalarakkini</w:t>
      </w:r>
      <w:proofErr w:type="spellEnd"/>
      <w:r w:rsidRPr="001B6687">
        <w:rPr>
          <w:rFonts w:asciiTheme="minorHAnsi" w:eastAsiaTheme="minorHAnsi" w:hAnsiTheme="minorHAnsi" w:cstheme="minorBidi"/>
          <w:b/>
          <w:color w:val="000000" w:themeColor="text1"/>
          <w:u w:val="single"/>
          <w:lang w:eastAsia="en-US"/>
        </w:rPr>
        <w:t xml:space="preserve"> School</w:t>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r>
      <w:r w:rsidRPr="001B6687">
        <w:rPr>
          <w:rFonts w:asciiTheme="minorHAnsi" w:eastAsiaTheme="minorHAnsi" w:hAnsiTheme="minorHAnsi" w:cstheme="minorBidi"/>
          <w:b/>
          <w:color w:val="000000" w:themeColor="text1"/>
          <w:u w:val="single"/>
          <w:lang w:eastAsia="en-US"/>
        </w:rPr>
        <w:tab/>
        <w:t>18.000,00 €</w:t>
      </w:r>
    </w:p>
    <w:p w14:paraId="78F12EE1" w14:textId="77777777" w:rsidR="00420122" w:rsidRDefault="00420122" w:rsidP="00420122">
      <w:pPr>
        <w:pStyle w:val="StandardWeb"/>
        <w:shd w:val="clear" w:color="auto" w:fill="FFFFFF"/>
        <w:spacing w:before="0" w:beforeAutospacing="0" w:after="360" w:afterAutospacing="0" w:line="384" w:lineRule="atLeast"/>
        <w:textAlignment w:val="baseline"/>
        <w:rPr>
          <w:rFonts w:ascii="Arial" w:hAnsi="Arial" w:cs="Arial"/>
          <w:color w:val="000000"/>
          <w:sz w:val="23"/>
          <w:szCs w:val="23"/>
        </w:rPr>
      </w:pPr>
      <w:r w:rsidRPr="00582F09">
        <w:rPr>
          <w:rFonts w:ascii="Arial" w:hAnsi="Arial" w:cs="Arial"/>
          <w:noProof/>
          <w:color w:val="000000"/>
          <w:sz w:val="23"/>
          <w:szCs w:val="23"/>
        </w:rPr>
        <w:drawing>
          <wp:inline distT="0" distB="0" distL="0" distR="0" wp14:anchorId="606C239D" wp14:editId="655360AA">
            <wp:extent cx="2849880" cy="1899920"/>
            <wp:effectExtent l="0" t="0" r="7620" b="5080"/>
            <wp:docPr id="27" name="Grafik 27" descr="Sechs Personen stehen um eine Metalltafel, die an der Wand des neuen Schulgebäudes angebracht ist. Es trägt die Aufschrift &quot;DKBW Blo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Dokumente\Ablage Ausland\Asien\Indien\Amalarakkini school for the blind\bilder_2020\EinweihungOct2020\DSC_00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9880" cy="1899920"/>
                    </a:xfrm>
                    <a:prstGeom prst="rect">
                      <a:avLst/>
                    </a:prstGeom>
                    <a:noFill/>
                    <a:ln>
                      <a:noFill/>
                    </a:ln>
                  </pic:spPr>
                </pic:pic>
              </a:graphicData>
            </a:graphic>
          </wp:inline>
        </w:drawing>
      </w:r>
    </w:p>
    <w:p w14:paraId="57A0658C"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rPr>
      </w:pPr>
      <w:r w:rsidRPr="001B6687">
        <w:rPr>
          <w:rFonts w:asciiTheme="minorHAnsi" w:hAnsiTheme="minorHAnsi" w:cstheme="minorHAnsi"/>
          <w:color w:val="000000"/>
        </w:rPr>
        <w:lastRenderedPageBreak/>
        <w:t xml:space="preserve">Am 17. Oktober 2020 konnte der von uns finanzierte, neu errichtete „DKBW-Block“ im Beisein der Provinzoberen sowie unseres Partners und Vertrauensmanns, Rev. Prof. Dr. </w:t>
      </w:r>
      <w:proofErr w:type="spellStart"/>
      <w:r w:rsidRPr="001B6687">
        <w:rPr>
          <w:rFonts w:asciiTheme="minorHAnsi" w:hAnsiTheme="minorHAnsi" w:cstheme="minorHAnsi"/>
          <w:color w:val="000000"/>
        </w:rPr>
        <w:t>Saarimuthu</w:t>
      </w:r>
      <w:proofErr w:type="spellEnd"/>
      <w:r w:rsidRPr="001B6687">
        <w:rPr>
          <w:rFonts w:asciiTheme="minorHAnsi" w:hAnsiTheme="minorHAnsi" w:cstheme="minorHAnsi"/>
          <w:color w:val="000000"/>
        </w:rPr>
        <w:t xml:space="preserve"> sowie einiger Lehrer und Schüler feierlich eingeweiht werden. 114 blinde und sehbehinderte Jungen und Mädchen besuchen diese Schule.  Sie stammen aus ärmlichen Verhältnissen und gehören überwiegend der niederen Kaste der </w:t>
      </w:r>
      <w:proofErr w:type="spellStart"/>
      <w:r w:rsidRPr="001B6687">
        <w:rPr>
          <w:rFonts w:asciiTheme="minorHAnsi" w:hAnsiTheme="minorHAnsi" w:cstheme="minorHAnsi"/>
          <w:color w:val="000000"/>
        </w:rPr>
        <w:t>Dalits</w:t>
      </w:r>
      <w:proofErr w:type="spellEnd"/>
      <w:r w:rsidRPr="001B6687">
        <w:rPr>
          <w:rFonts w:asciiTheme="minorHAnsi" w:hAnsiTheme="minorHAnsi" w:cstheme="minorHAnsi"/>
          <w:color w:val="000000"/>
        </w:rPr>
        <w:t xml:space="preserve"> an, der „Unberührbaren“. Insgesamt hat das DKBW hier 28.000,00 € investiert und damit sichergestellt, dass die blinden Schülerinnen und Schüler nun an ihrer Schule auch das Abitur ablegen können. Somit ist ein wichtiger Grundstein für eine erfolgreiche Ausbildung gelegt und damit die Aussicht auf ein selbstständiges Leben und die Integration in die Gesellschaft. </w:t>
      </w:r>
    </w:p>
    <w:p w14:paraId="3F6496C8"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rPr>
      </w:pPr>
    </w:p>
    <w:p w14:paraId="10F95837"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000000" w:themeColor="text1"/>
          <w:u w:val="single"/>
          <w:lang w:eastAsia="en-US"/>
        </w:rPr>
      </w:pPr>
      <w:proofErr w:type="spellStart"/>
      <w:r w:rsidRPr="001B6687">
        <w:rPr>
          <w:rFonts w:asciiTheme="minorHAnsi" w:eastAsiaTheme="minorHAnsi" w:hAnsiTheme="minorHAnsi" w:cstheme="minorHAnsi"/>
          <w:b/>
          <w:color w:val="000000" w:themeColor="text1"/>
          <w:u w:val="single"/>
          <w:lang w:eastAsia="en-US"/>
        </w:rPr>
        <w:t>Saving</w:t>
      </w:r>
      <w:proofErr w:type="spellEnd"/>
      <w:r w:rsidRPr="001B6687">
        <w:rPr>
          <w:rFonts w:asciiTheme="minorHAnsi" w:eastAsiaTheme="minorHAnsi" w:hAnsiTheme="minorHAnsi" w:cstheme="minorHAnsi"/>
          <w:b/>
          <w:color w:val="000000" w:themeColor="text1"/>
          <w:u w:val="single"/>
          <w:lang w:eastAsia="en-US"/>
        </w:rPr>
        <w:t xml:space="preserve"> </w:t>
      </w:r>
      <w:proofErr w:type="spellStart"/>
      <w:r w:rsidRPr="001B6687">
        <w:rPr>
          <w:rFonts w:asciiTheme="minorHAnsi" w:eastAsiaTheme="minorHAnsi" w:hAnsiTheme="minorHAnsi" w:cstheme="minorHAnsi"/>
          <w:b/>
          <w:color w:val="000000" w:themeColor="text1"/>
          <w:u w:val="single"/>
          <w:lang w:eastAsia="en-US"/>
        </w:rPr>
        <w:t>Sight</w:t>
      </w:r>
      <w:proofErr w:type="spellEnd"/>
      <w:r w:rsidRPr="001B6687">
        <w:rPr>
          <w:rFonts w:asciiTheme="minorHAnsi" w:eastAsiaTheme="minorHAnsi" w:hAnsiTheme="minorHAnsi" w:cstheme="minorHAnsi"/>
          <w:b/>
          <w:color w:val="000000" w:themeColor="text1"/>
          <w:u w:val="single"/>
          <w:lang w:eastAsia="en-US"/>
        </w:rPr>
        <w:t xml:space="preserve"> </w:t>
      </w:r>
      <w:proofErr w:type="spellStart"/>
      <w:r w:rsidRPr="001B6687">
        <w:rPr>
          <w:rFonts w:asciiTheme="minorHAnsi" w:eastAsiaTheme="minorHAnsi" w:hAnsiTheme="minorHAnsi" w:cstheme="minorHAnsi"/>
          <w:b/>
          <w:color w:val="000000" w:themeColor="text1"/>
          <w:u w:val="single"/>
          <w:lang w:eastAsia="en-US"/>
        </w:rPr>
        <w:t>Ensuring</w:t>
      </w:r>
      <w:proofErr w:type="spellEnd"/>
      <w:r w:rsidRPr="001B6687">
        <w:rPr>
          <w:rFonts w:asciiTheme="minorHAnsi" w:eastAsiaTheme="minorHAnsi" w:hAnsiTheme="minorHAnsi" w:cstheme="minorHAnsi"/>
          <w:b/>
          <w:color w:val="000000" w:themeColor="text1"/>
          <w:u w:val="single"/>
          <w:lang w:eastAsia="en-US"/>
        </w:rPr>
        <w:t xml:space="preserve"> Right</w:t>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r>
      <w:r w:rsidRPr="001B6687">
        <w:rPr>
          <w:rFonts w:asciiTheme="minorHAnsi" w:eastAsiaTheme="minorHAnsi" w:hAnsiTheme="minorHAnsi" w:cstheme="minorHAnsi"/>
          <w:b/>
          <w:color w:val="000000" w:themeColor="text1"/>
          <w:u w:val="single"/>
          <w:lang w:eastAsia="en-US"/>
        </w:rPr>
        <w:tab/>
        <w:t>5.000,00 €</w:t>
      </w:r>
    </w:p>
    <w:p w14:paraId="48B9FC7D"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noProof/>
          <w:color w:val="000000"/>
        </w:rPr>
        <w:drawing>
          <wp:inline distT="0" distB="0" distL="0" distR="0" wp14:anchorId="09E18A52" wp14:editId="2F2239B0">
            <wp:extent cx="2964180" cy="845820"/>
            <wp:effectExtent l="0" t="0" r="7620" b="0"/>
            <wp:docPr id="28" name="Grafik 28" descr="Logo der Indienhilfe e.V. Herrs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okumente\Ablage Ausland\allgemein\Projektübersicht_Quellen\Bilder\Asien\Indien\Indienhilfe\company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4180" cy="845820"/>
                    </a:xfrm>
                    <a:prstGeom prst="rect">
                      <a:avLst/>
                    </a:prstGeom>
                    <a:noFill/>
                    <a:ln>
                      <a:noFill/>
                    </a:ln>
                  </pic:spPr>
                </pic:pic>
              </a:graphicData>
            </a:graphic>
          </wp:inline>
        </w:drawing>
      </w:r>
    </w:p>
    <w:p w14:paraId="22181E54"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color w:val="000000"/>
        </w:rPr>
        <w:t xml:space="preserve">„Sehkraft schützen – Rechte stärken“ ist die Überschrift unseres neuen Projekts, das wir in Zusammenarbeit mit der Indienhilfe Herrsching ins Leben rufen konnten. Im Rahmen unseres ersten gemeinsamen Projektes sollen im ganzen </w:t>
      </w:r>
      <w:proofErr w:type="spellStart"/>
      <w:r w:rsidRPr="001B6687">
        <w:rPr>
          <w:rFonts w:eastAsia="Times New Roman" w:cstheme="minorHAnsi"/>
          <w:color w:val="000000"/>
        </w:rPr>
        <w:t>Panchla</w:t>
      </w:r>
      <w:proofErr w:type="spellEnd"/>
      <w:r w:rsidRPr="001B6687">
        <w:rPr>
          <w:rFonts w:eastAsia="Times New Roman" w:cstheme="minorHAnsi"/>
          <w:color w:val="000000"/>
        </w:rPr>
        <w:t xml:space="preserve">-Block mit seinen 11 Gram </w:t>
      </w:r>
      <w:proofErr w:type="spellStart"/>
      <w:r w:rsidRPr="001B6687">
        <w:rPr>
          <w:rFonts w:eastAsia="Times New Roman" w:cstheme="minorHAnsi"/>
          <w:color w:val="000000"/>
        </w:rPr>
        <w:t>Panchayats</w:t>
      </w:r>
      <w:proofErr w:type="spellEnd"/>
      <w:r w:rsidRPr="001B6687">
        <w:rPr>
          <w:rFonts w:eastAsia="Times New Roman" w:cstheme="minorHAnsi"/>
          <w:color w:val="000000"/>
        </w:rPr>
        <w:t xml:space="preserve"> (Kommunen) und 252.000 Einwohnern flächendeckend u.a. Sehtests durchgeführt, blinde und sehbehinderte Kinder in das allgemeine Schulsystem integriert, der Zugang zu staatlichen Unterstützungen ermöglicht und Sensibilisierungsprogramme durchgeführt werden. Das Projekt wird vor Ort koordiniert durch das indische Expertenteam der Indienhilfe und SANCHAR, dem auf Rehabilitationsarbeit spezialisierten indischen Partner. Langjährige Erfahrung und gute Zusammenarbeit der Kooperationspartner sichern den effektiven und nachhaltigen Einsatz der aufgewendeten Mittel.</w:t>
      </w:r>
    </w:p>
    <w:p w14:paraId="12504AF8" w14:textId="77777777" w:rsidR="00420122" w:rsidRPr="00D9016D" w:rsidRDefault="00420122" w:rsidP="00420122">
      <w:pPr>
        <w:shd w:val="clear" w:color="auto" w:fill="FFFFFF"/>
        <w:spacing w:after="360" w:line="384" w:lineRule="atLeast"/>
        <w:textAlignment w:val="baseline"/>
        <w:rPr>
          <w:rFonts w:cstheme="minorHAnsi"/>
          <w:b/>
          <w:color w:val="000000" w:themeColor="text1"/>
          <w:u w:val="single"/>
        </w:rPr>
      </w:pPr>
      <w:r w:rsidRPr="00D9016D">
        <w:rPr>
          <w:rFonts w:cstheme="minorHAnsi"/>
          <w:b/>
          <w:color w:val="000000" w:themeColor="text1"/>
          <w:u w:val="single"/>
        </w:rPr>
        <w:t>Views India</w:t>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t>5.000,00 €</w:t>
      </w:r>
    </w:p>
    <w:p w14:paraId="2D58C664"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noProof/>
          <w:color w:val="000000"/>
        </w:rPr>
        <w:lastRenderedPageBreak/>
        <w:drawing>
          <wp:inline distT="0" distB="0" distL="0" distR="0" wp14:anchorId="63CD0414" wp14:editId="1DB9C577">
            <wp:extent cx="2567940" cy="1925955"/>
            <wp:effectExtent l="0" t="0" r="3810" b="0"/>
            <wp:docPr id="5" name="Grafik 5" descr="Eine Gruppe Schülerinnen und Schüler (19 Personen) ist zu sehen. Ein Teil sitzt an einem langen, festlich geschmückten Tisch. In zweiter Reihe dahinter stehen die anderen. Das Logo des DKBW wird per PowerPoint an die Wand proje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kumente\Ablage Ausland\Asien\Indien\Views\Group photo of Train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p w14:paraId="78098BE6" w14:textId="60559CC8"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color w:val="000000"/>
        </w:rPr>
        <w:t>In Zusammenarbeit mit unserem Partner Views (</w:t>
      </w:r>
      <w:proofErr w:type="spellStart"/>
      <w:r w:rsidRPr="001B6687">
        <w:rPr>
          <w:rFonts w:eastAsia="Times New Roman" w:cstheme="minorHAnsi"/>
          <w:color w:val="000000"/>
        </w:rPr>
        <w:t>Voluntary</w:t>
      </w:r>
      <w:proofErr w:type="spellEnd"/>
      <w:r w:rsidRPr="001B6687">
        <w:rPr>
          <w:rFonts w:eastAsia="Times New Roman" w:cstheme="minorHAnsi"/>
          <w:color w:val="000000"/>
        </w:rPr>
        <w:t xml:space="preserve"> Integration </w:t>
      </w:r>
      <w:proofErr w:type="spellStart"/>
      <w:r w:rsidRPr="001B6687">
        <w:rPr>
          <w:rFonts w:eastAsia="Times New Roman" w:cstheme="minorHAnsi"/>
          <w:color w:val="000000"/>
        </w:rPr>
        <w:t>for</w:t>
      </w:r>
      <w:proofErr w:type="spellEnd"/>
      <w:r w:rsidRPr="001B6687">
        <w:rPr>
          <w:rFonts w:eastAsia="Times New Roman" w:cstheme="minorHAnsi"/>
          <w:color w:val="000000"/>
        </w:rPr>
        <w:t xml:space="preserve"> Education and </w:t>
      </w:r>
      <w:proofErr w:type="spellStart"/>
      <w:r w:rsidRPr="001B6687">
        <w:rPr>
          <w:rFonts w:eastAsia="Times New Roman" w:cstheme="minorHAnsi"/>
          <w:color w:val="000000"/>
        </w:rPr>
        <w:t>Welfare</w:t>
      </w:r>
      <w:proofErr w:type="spellEnd"/>
      <w:r w:rsidRPr="001B6687">
        <w:rPr>
          <w:rFonts w:eastAsia="Times New Roman" w:cstheme="minorHAnsi"/>
          <w:color w:val="000000"/>
        </w:rPr>
        <w:t xml:space="preserve"> </w:t>
      </w:r>
      <w:proofErr w:type="spellStart"/>
      <w:r w:rsidRPr="001B6687">
        <w:rPr>
          <w:rFonts w:eastAsia="Times New Roman" w:cstheme="minorHAnsi"/>
          <w:color w:val="000000"/>
        </w:rPr>
        <w:t>of</w:t>
      </w:r>
      <w:proofErr w:type="spellEnd"/>
      <w:r w:rsidRPr="001B6687">
        <w:rPr>
          <w:rFonts w:eastAsia="Times New Roman" w:cstheme="minorHAnsi"/>
          <w:color w:val="000000"/>
        </w:rPr>
        <w:t xml:space="preserve"> Society), einer wachsenden Basisorganisation, die sich für Bildung, nachhaltige Lebensgrundlagen, Gesundheit und Hygiene bei sozial ausgegrenzten Gemeinschaften in </w:t>
      </w:r>
      <w:proofErr w:type="spellStart"/>
      <w:r w:rsidRPr="001B6687">
        <w:rPr>
          <w:rFonts w:eastAsia="Times New Roman" w:cstheme="minorHAnsi"/>
          <w:color w:val="000000"/>
        </w:rPr>
        <w:t>Odisha</w:t>
      </w:r>
      <w:proofErr w:type="spellEnd"/>
      <w:r w:rsidRPr="001B6687">
        <w:rPr>
          <w:rFonts w:eastAsia="Times New Roman" w:cstheme="minorHAnsi"/>
          <w:color w:val="000000"/>
        </w:rPr>
        <w:t xml:space="preserve"> einsetzt, unterstützen wir das Projekt „Audio Books“. Für die 19 Blindenschulen in </w:t>
      </w:r>
      <w:proofErr w:type="spellStart"/>
      <w:r w:rsidRPr="001B6687">
        <w:rPr>
          <w:rFonts w:eastAsia="Times New Roman" w:cstheme="minorHAnsi"/>
          <w:color w:val="000000"/>
        </w:rPr>
        <w:t>Odisha</w:t>
      </w:r>
      <w:proofErr w:type="spellEnd"/>
      <w:r w:rsidRPr="001B6687">
        <w:rPr>
          <w:rFonts w:eastAsia="Times New Roman" w:cstheme="minorHAnsi"/>
          <w:color w:val="000000"/>
        </w:rPr>
        <w:t xml:space="preserve"> stehen Braille-Textbücher lediglich für die Klassen 1-7 zur Verfügung. Für Schüler der höheren Klassen besteht daher dringender Bedarf an Lehrmaterial für sehbehinderte Schüler. Den Projektvorschlag unseres Partner VIEWS zur Übertragung von Textbüchern des Lehrplans der höheren Schulklassen in Hörformate haben wir daher gerne unterstützt. In Zusammenarbeit mit der </w:t>
      </w:r>
      <w:proofErr w:type="spellStart"/>
      <w:r w:rsidRPr="001B6687">
        <w:rPr>
          <w:rFonts w:eastAsia="Times New Roman" w:cstheme="minorHAnsi"/>
          <w:color w:val="000000"/>
        </w:rPr>
        <w:t>Odisha</w:t>
      </w:r>
      <w:proofErr w:type="spellEnd"/>
      <w:r w:rsidRPr="001B6687">
        <w:rPr>
          <w:rFonts w:eastAsia="Times New Roman" w:cstheme="minorHAnsi"/>
          <w:color w:val="000000"/>
        </w:rPr>
        <w:t xml:space="preserve"> Blind </w:t>
      </w:r>
      <w:proofErr w:type="spellStart"/>
      <w:r w:rsidRPr="001B6687">
        <w:rPr>
          <w:rFonts w:eastAsia="Times New Roman" w:cstheme="minorHAnsi"/>
          <w:color w:val="000000"/>
        </w:rPr>
        <w:t>Association</w:t>
      </w:r>
      <w:proofErr w:type="spellEnd"/>
      <w:r w:rsidRPr="001B6687">
        <w:rPr>
          <w:rFonts w:eastAsia="Times New Roman" w:cstheme="minorHAnsi"/>
          <w:color w:val="000000"/>
        </w:rPr>
        <w:t xml:space="preserve"> wurde der Bedarf in Abstimmung mit Lehrern und Schülern ermittelt.</w:t>
      </w:r>
      <w:r w:rsidRPr="001B6687">
        <w:rPr>
          <w:rFonts w:eastAsia="Times New Roman" w:cstheme="minorHAnsi"/>
          <w:color w:val="000000"/>
        </w:rPr>
        <w:br/>
        <w:t xml:space="preserve">Gemäß den Vorschlägen wurden die Bücher ab der 8. Klasse unter Anleitung von blinden Hochschullehrern fertig gestellt. Die 58 ausgewählten Bücher in Audiodateien wurden in verschiedene Formate (CD, MP3) konvertiert und an Schulen und Organisationen verteilt, die für Blinde arbeiten. </w:t>
      </w:r>
      <w:r w:rsidR="00A41808">
        <w:rPr>
          <w:rFonts w:ascii="Segoe UI" w:eastAsiaTheme="minorHAnsi" w:hAnsi="Segoe UI" w:cs="Segoe UI"/>
          <w:color w:val="000000"/>
          <w:sz w:val="20"/>
          <w:szCs w:val="20"/>
          <w:lang w:eastAsia="en-US"/>
        </w:rPr>
        <w:t xml:space="preserve">Es wurde ein 4-tätiges Training durchgeführt, bei dem 15 Fachleute für die Erstellung von Hörbüchern in digital zugänglichem Format mit der technischen Unterstützung von Experten von </w:t>
      </w:r>
      <w:proofErr w:type="spellStart"/>
      <w:r w:rsidR="00A41808">
        <w:rPr>
          <w:rFonts w:ascii="Segoe UI" w:eastAsiaTheme="minorHAnsi" w:hAnsi="Segoe UI" w:cs="Segoe UI"/>
          <w:color w:val="000000"/>
          <w:sz w:val="20"/>
          <w:szCs w:val="20"/>
          <w:lang w:eastAsia="en-US"/>
        </w:rPr>
        <w:t>Sight</w:t>
      </w:r>
      <w:proofErr w:type="spellEnd"/>
      <w:r w:rsidR="00A41808">
        <w:rPr>
          <w:rFonts w:ascii="Segoe UI" w:eastAsiaTheme="minorHAnsi" w:hAnsi="Segoe UI" w:cs="Segoe UI"/>
          <w:color w:val="000000"/>
          <w:sz w:val="20"/>
          <w:szCs w:val="20"/>
          <w:lang w:eastAsia="en-US"/>
        </w:rPr>
        <w:t xml:space="preserve"> </w:t>
      </w:r>
      <w:proofErr w:type="spellStart"/>
      <w:r w:rsidR="00A41808">
        <w:rPr>
          <w:rFonts w:ascii="Segoe UI" w:eastAsiaTheme="minorHAnsi" w:hAnsi="Segoe UI" w:cs="Segoe UI"/>
          <w:color w:val="000000"/>
          <w:sz w:val="20"/>
          <w:szCs w:val="20"/>
          <w:lang w:eastAsia="en-US"/>
        </w:rPr>
        <w:t>Savers</w:t>
      </w:r>
      <w:proofErr w:type="spellEnd"/>
      <w:r w:rsidR="00A41808">
        <w:rPr>
          <w:rFonts w:ascii="Segoe UI" w:eastAsiaTheme="minorHAnsi" w:hAnsi="Segoe UI" w:cs="Segoe UI"/>
          <w:color w:val="000000"/>
          <w:sz w:val="20"/>
          <w:szCs w:val="20"/>
          <w:lang w:eastAsia="en-US"/>
        </w:rPr>
        <w:t xml:space="preserve"> International geschult wurden.</w:t>
      </w:r>
    </w:p>
    <w:p w14:paraId="2149018D" w14:textId="7A1FF3DB" w:rsidR="00420122" w:rsidRPr="00D9016D" w:rsidRDefault="00420122" w:rsidP="00420122">
      <w:pPr>
        <w:shd w:val="clear" w:color="auto" w:fill="FFFFFF"/>
        <w:spacing w:after="360" w:line="384" w:lineRule="atLeast"/>
        <w:textAlignment w:val="baseline"/>
        <w:rPr>
          <w:rFonts w:cstheme="minorHAnsi"/>
          <w:b/>
          <w:color w:val="000000" w:themeColor="text1"/>
          <w:u w:val="single"/>
        </w:rPr>
      </w:pPr>
      <w:proofErr w:type="spellStart"/>
      <w:r w:rsidRPr="00D9016D">
        <w:rPr>
          <w:rFonts w:cstheme="minorHAnsi"/>
          <w:b/>
          <w:color w:val="000000" w:themeColor="text1"/>
          <w:u w:val="single"/>
        </w:rPr>
        <w:t>Hamara</w:t>
      </w:r>
      <w:proofErr w:type="spellEnd"/>
      <w:r w:rsidRPr="00D9016D">
        <w:rPr>
          <w:rFonts w:cstheme="minorHAnsi"/>
          <w:b/>
          <w:color w:val="000000" w:themeColor="text1"/>
          <w:u w:val="single"/>
        </w:rPr>
        <w:t xml:space="preserve"> Center</w:t>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r>
      <w:r w:rsidRPr="00D9016D">
        <w:rPr>
          <w:rFonts w:cstheme="minorHAnsi"/>
          <w:b/>
          <w:color w:val="000000" w:themeColor="text1"/>
          <w:u w:val="single"/>
        </w:rPr>
        <w:tab/>
        <w:t>4.850,00 €</w:t>
      </w:r>
    </w:p>
    <w:p w14:paraId="08CD2F9B"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noProof/>
          <w:color w:val="000000"/>
        </w:rPr>
        <w:drawing>
          <wp:inline distT="0" distB="0" distL="0" distR="0" wp14:anchorId="033619F6" wp14:editId="1D82266A">
            <wp:extent cx="1638300" cy="1638300"/>
            <wp:effectExtent l="0" t="0" r="0" b="0"/>
            <wp:docPr id="17" name="Grafik 17" descr="Ein junges Mädchen geht mit dem Blindenstock in der Hand eine Gasse entl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okumente\Ablage Ausland\Asien\Indien\Global Care\FotosApril21\Saniya.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4419CAE2" w14:textId="2E38A15E" w:rsidR="00D9016D" w:rsidRPr="00654FB6"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color w:val="000000"/>
        </w:rPr>
        <w:lastRenderedPageBreak/>
        <w:t>Wir freuen uns über die neue Zusammenarbeit mit dem Kinderhilf</w:t>
      </w:r>
      <w:r w:rsidR="00316092">
        <w:rPr>
          <w:rFonts w:eastAsia="Times New Roman" w:cstheme="minorHAnsi"/>
          <w:color w:val="000000"/>
        </w:rPr>
        <w:t>swerk Global Care. Das Projekt „</w:t>
      </w:r>
      <w:proofErr w:type="spellStart"/>
      <w:r w:rsidR="00316092">
        <w:rPr>
          <w:rFonts w:eastAsia="Times New Roman" w:cstheme="minorHAnsi"/>
          <w:color w:val="000000"/>
        </w:rPr>
        <w:t>Samvedna</w:t>
      </w:r>
      <w:proofErr w:type="spellEnd"/>
      <w:r w:rsidR="00316092">
        <w:rPr>
          <w:rFonts w:eastAsia="Times New Roman" w:cstheme="minorHAnsi"/>
          <w:color w:val="000000"/>
        </w:rPr>
        <w:t>“</w:t>
      </w:r>
      <w:r w:rsidRPr="001B6687">
        <w:rPr>
          <w:rFonts w:eastAsia="Times New Roman" w:cstheme="minorHAnsi"/>
          <w:color w:val="000000"/>
        </w:rPr>
        <w:t> – das heißt übersetzt „Mitgefühl“ – kümmert sich in Kooperation mit der lokalen Partner</w:t>
      </w:r>
      <w:r w:rsidRPr="001B6687">
        <w:rPr>
          <w:rFonts w:eastAsia="Times New Roman" w:cstheme="minorHAnsi"/>
          <w:color w:val="000000"/>
        </w:rPr>
        <w:softHyphen/>
        <w:t>organisation Kinder</w:t>
      </w:r>
      <w:r w:rsidRPr="001B6687">
        <w:rPr>
          <w:rFonts w:eastAsia="Times New Roman" w:cstheme="minorHAnsi"/>
          <w:color w:val="000000"/>
        </w:rPr>
        <w:softHyphen/>
        <w:t>hilfswerk India um benach</w:t>
      </w:r>
      <w:r w:rsidRPr="001B6687">
        <w:rPr>
          <w:rFonts w:eastAsia="Times New Roman" w:cstheme="minorHAnsi"/>
          <w:color w:val="000000"/>
        </w:rPr>
        <w:softHyphen/>
        <w:t>teiligte und diskriminierte Menschen mit Behinderung. Durch die Unterstützung des DKBW können im Rahmen dieses Projekts zunächst 10 blinde Kinder intensiv betreut und gefördert werden. Fach</w:t>
      </w:r>
      <w:r w:rsidRPr="001B6687">
        <w:rPr>
          <w:rFonts w:eastAsia="Times New Roman" w:cstheme="minorHAnsi"/>
          <w:color w:val="000000"/>
        </w:rPr>
        <w:softHyphen/>
        <w:t>kräfte (Sonder</w:t>
      </w:r>
      <w:r w:rsidRPr="001B6687">
        <w:rPr>
          <w:rFonts w:eastAsia="Times New Roman" w:cstheme="minorHAnsi"/>
          <w:color w:val="000000"/>
        </w:rPr>
        <w:softHyphen/>
        <w:t>pädagogen, Physio</w:t>
      </w:r>
      <w:r w:rsidRPr="001B6687">
        <w:rPr>
          <w:rFonts w:eastAsia="Times New Roman" w:cstheme="minorHAnsi"/>
          <w:color w:val="000000"/>
        </w:rPr>
        <w:softHyphen/>
        <w:t>thera</w:t>
      </w:r>
      <w:r w:rsidRPr="001B6687">
        <w:rPr>
          <w:rFonts w:eastAsia="Times New Roman" w:cstheme="minorHAnsi"/>
          <w:color w:val="000000"/>
        </w:rPr>
        <w:softHyphen/>
        <w:t xml:space="preserve">peuten) des </w:t>
      </w:r>
      <w:proofErr w:type="spellStart"/>
      <w:r w:rsidRPr="001B6687">
        <w:rPr>
          <w:rFonts w:eastAsia="Times New Roman" w:cstheme="minorHAnsi"/>
          <w:color w:val="000000"/>
        </w:rPr>
        <w:t>Hamara</w:t>
      </w:r>
      <w:proofErr w:type="spellEnd"/>
      <w:r w:rsidRPr="001B6687">
        <w:rPr>
          <w:rFonts w:eastAsia="Times New Roman" w:cstheme="minorHAnsi"/>
          <w:color w:val="000000"/>
        </w:rPr>
        <w:t xml:space="preserve"> Center, in dem man sich derzeit um 42 behinderte Kinder kümmert, suchen die Kinder regel</w:t>
      </w:r>
      <w:r w:rsidRPr="001B6687">
        <w:rPr>
          <w:rFonts w:eastAsia="Times New Roman" w:cstheme="minorHAnsi"/>
          <w:color w:val="000000"/>
        </w:rPr>
        <w:softHyphen/>
        <w:t>mäßig zu Hause auf und unter</w:t>
      </w:r>
      <w:r w:rsidRPr="001B6687">
        <w:rPr>
          <w:rFonts w:eastAsia="Times New Roman" w:cstheme="minorHAnsi"/>
          <w:color w:val="000000"/>
        </w:rPr>
        <w:softHyphen/>
        <w:t>stützen sie individuell, vermitteln Lern</w:t>
      </w:r>
      <w:r w:rsidRPr="001B6687">
        <w:rPr>
          <w:rFonts w:eastAsia="Times New Roman" w:cstheme="minorHAnsi"/>
          <w:color w:val="000000"/>
        </w:rPr>
        <w:softHyphen/>
        <w:t>inhalte, physio</w:t>
      </w:r>
      <w:r w:rsidRPr="001B6687">
        <w:rPr>
          <w:rFonts w:eastAsia="Times New Roman" w:cstheme="minorHAnsi"/>
          <w:color w:val="000000"/>
        </w:rPr>
        <w:softHyphen/>
        <w:t>thera</w:t>
      </w:r>
      <w:r w:rsidRPr="001B6687">
        <w:rPr>
          <w:rFonts w:eastAsia="Times New Roman" w:cstheme="minorHAnsi"/>
          <w:color w:val="000000"/>
        </w:rPr>
        <w:softHyphen/>
        <w:t>peutische Übungen, Geh</w:t>
      </w:r>
      <w:r w:rsidRPr="001B6687">
        <w:rPr>
          <w:rFonts w:eastAsia="Times New Roman" w:cstheme="minorHAnsi"/>
          <w:color w:val="000000"/>
        </w:rPr>
        <w:softHyphen/>
        <w:t>training mit dem Blinden</w:t>
      </w:r>
      <w:r w:rsidRPr="001B6687">
        <w:rPr>
          <w:rFonts w:eastAsia="Times New Roman" w:cstheme="minorHAnsi"/>
          <w:color w:val="000000"/>
        </w:rPr>
        <w:softHyphen/>
        <w:t>stock, etc. Aber auch auf die Auf</w:t>
      </w:r>
      <w:r w:rsidRPr="001B6687">
        <w:rPr>
          <w:rFonts w:eastAsia="Times New Roman" w:cstheme="minorHAnsi"/>
          <w:color w:val="000000"/>
        </w:rPr>
        <w:softHyphen/>
        <w:t>klärungs</w:t>
      </w:r>
      <w:r w:rsidRPr="001B6687">
        <w:rPr>
          <w:rFonts w:eastAsia="Times New Roman" w:cstheme="minorHAnsi"/>
          <w:color w:val="000000"/>
        </w:rPr>
        <w:softHyphen/>
        <w:t>arbeit der Erziehungs</w:t>
      </w:r>
      <w:r w:rsidRPr="001B6687">
        <w:rPr>
          <w:rFonts w:eastAsia="Times New Roman" w:cstheme="minorHAnsi"/>
          <w:color w:val="000000"/>
        </w:rPr>
        <w:softHyphen/>
        <w:t>berechtigten legen die Therapeuten großen Wert. Diese wertvolle individuelle Unter</w:t>
      </w:r>
      <w:r w:rsidRPr="001B6687">
        <w:rPr>
          <w:rFonts w:eastAsia="Times New Roman" w:cstheme="minorHAnsi"/>
          <w:color w:val="000000"/>
        </w:rPr>
        <w:softHyphen/>
        <w:t>stützung zeigt bereits Fort</w:t>
      </w:r>
      <w:r w:rsidRPr="001B6687">
        <w:rPr>
          <w:rFonts w:eastAsia="Times New Roman" w:cstheme="minorHAnsi"/>
          <w:color w:val="000000"/>
        </w:rPr>
        <w:softHyphen/>
        <w:t>schritte in der Entwicklung dieser Kinder und bildet die Basis für ein Leben in Würde und Selbstständigkeit.</w:t>
      </w:r>
    </w:p>
    <w:p w14:paraId="4F33466B" w14:textId="01520F18" w:rsidR="00420122" w:rsidRPr="00D9016D" w:rsidRDefault="00420122" w:rsidP="00420122">
      <w:pPr>
        <w:shd w:val="clear" w:color="auto" w:fill="FFFFFF"/>
        <w:spacing w:after="360" w:line="384" w:lineRule="atLeast"/>
        <w:textAlignment w:val="baseline"/>
        <w:rPr>
          <w:rFonts w:eastAsia="Times New Roman" w:cstheme="minorHAnsi"/>
          <w:color w:val="000000"/>
        </w:rPr>
      </w:pPr>
      <w:proofErr w:type="spellStart"/>
      <w:r w:rsidRPr="001B6687">
        <w:rPr>
          <w:rFonts w:cstheme="minorHAnsi"/>
          <w:b/>
          <w:color w:val="7030A0"/>
          <w:u w:val="single"/>
        </w:rPr>
        <w:t>Kutch</w:t>
      </w:r>
      <w:proofErr w:type="spellEnd"/>
      <w:r w:rsidRPr="001B6687">
        <w:rPr>
          <w:rFonts w:cstheme="minorHAnsi"/>
          <w:b/>
          <w:color w:val="7030A0"/>
          <w:u w:val="single"/>
        </w:rPr>
        <w:t xml:space="preserve"> </w:t>
      </w:r>
      <w:proofErr w:type="spellStart"/>
      <w:r w:rsidRPr="001B6687">
        <w:rPr>
          <w:rFonts w:cstheme="minorHAnsi"/>
          <w:b/>
          <w:color w:val="7030A0"/>
          <w:u w:val="single"/>
        </w:rPr>
        <w:t>Vikas</w:t>
      </w:r>
      <w:proofErr w:type="spellEnd"/>
      <w:r w:rsidRPr="001B6687">
        <w:rPr>
          <w:rFonts w:cstheme="minorHAnsi"/>
          <w:b/>
          <w:color w:val="7030A0"/>
          <w:u w:val="single"/>
        </w:rPr>
        <w:t xml:space="preserve"> Trust</w:t>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r>
      <w:r w:rsidRPr="001B6687">
        <w:rPr>
          <w:rFonts w:cstheme="minorHAnsi"/>
          <w:b/>
          <w:color w:val="7030A0"/>
          <w:u w:val="single"/>
        </w:rPr>
        <w:tab/>
        <w:t>4.000,00 €</w:t>
      </w:r>
    </w:p>
    <w:p w14:paraId="7D215880"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noProof/>
          <w:color w:val="000000"/>
        </w:rPr>
        <w:drawing>
          <wp:inline distT="0" distB="0" distL="0" distR="0" wp14:anchorId="72D97406" wp14:editId="67A91BAF">
            <wp:extent cx="1686560" cy="1264920"/>
            <wp:effectExtent l="0" t="0" r="8890" b="0"/>
            <wp:docPr id="18" name="Grafik 18" descr="Ein Schüler im Gespräch mit einer weitere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okumente\Ablage Ausland\Asien\Indien\Kutch Vikas Trust\2020\Fotos\WhatsApp Image 2020-11-13 at 3.33.01 PM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6560" cy="1264920"/>
                    </a:xfrm>
                    <a:prstGeom prst="rect">
                      <a:avLst/>
                    </a:prstGeom>
                    <a:noFill/>
                    <a:ln>
                      <a:noFill/>
                    </a:ln>
                  </pic:spPr>
                </pic:pic>
              </a:graphicData>
            </a:graphic>
          </wp:inline>
        </w:drawing>
      </w:r>
    </w:p>
    <w:p w14:paraId="034D1A58"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r w:rsidRPr="001B6687">
        <w:rPr>
          <w:rFonts w:eastAsia="Times New Roman" w:cstheme="minorHAnsi"/>
          <w:color w:val="000000"/>
        </w:rPr>
        <w:t xml:space="preserve">Ein Hilferuf erreichte uns von unserem langjährigen Partner </w:t>
      </w:r>
      <w:proofErr w:type="spellStart"/>
      <w:r w:rsidRPr="001B6687">
        <w:rPr>
          <w:rFonts w:eastAsia="Times New Roman" w:cstheme="minorHAnsi"/>
          <w:color w:val="000000"/>
        </w:rPr>
        <w:t>Kutch</w:t>
      </w:r>
      <w:proofErr w:type="spellEnd"/>
      <w:r w:rsidRPr="001B6687">
        <w:rPr>
          <w:rFonts w:eastAsia="Times New Roman" w:cstheme="minorHAnsi"/>
          <w:color w:val="000000"/>
        </w:rPr>
        <w:t xml:space="preserve"> </w:t>
      </w:r>
      <w:proofErr w:type="spellStart"/>
      <w:r w:rsidRPr="001B6687">
        <w:rPr>
          <w:rFonts w:eastAsia="Times New Roman" w:cstheme="minorHAnsi"/>
          <w:color w:val="000000"/>
        </w:rPr>
        <w:t>Vikas</w:t>
      </w:r>
      <w:proofErr w:type="spellEnd"/>
      <w:r w:rsidRPr="001B6687">
        <w:rPr>
          <w:rFonts w:eastAsia="Times New Roman" w:cstheme="minorHAnsi"/>
          <w:color w:val="000000"/>
        </w:rPr>
        <w:t xml:space="preserve"> Trust. Die dort betreuten Blinden und anderweitig Behinderten wurden durch die Pandemie außergewöhnlich hart getroffen. Die verhängten Ausgangssperren führten dazu, dass das ohnehin geringe Einkommen nun ganz entfiel und die betroffenen Menschen in ihrer Existenz bedroht waren, da sie über keinerlei Rücklagen verfügen. Dies betraf auch die Eltern der Schul- und Internatskinder unter Obhut des </w:t>
      </w:r>
      <w:proofErr w:type="spellStart"/>
      <w:r w:rsidRPr="001B6687">
        <w:rPr>
          <w:rFonts w:eastAsia="Times New Roman" w:cstheme="minorHAnsi"/>
          <w:color w:val="000000"/>
        </w:rPr>
        <w:t>Kutch</w:t>
      </w:r>
      <w:proofErr w:type="spellEnd"/>
      <w:r w:rsidRPr="001B6687">
        <w:rPr>
          <w:rFonts w:eastAsia="Times New Roman" w:cstheme="minorHAnsi"/>
          <w:color w:val="000000"/>
        </w:rPr>
        <w:t xml:space="preserve"> </w:t>
      </w:r>
      <w:proofErr w:type="spellStart"/>
      <w:r w:rsidRPr="001B6687">
        <w:rPr>
          <w:rFonts w:eastAsia="Times New Roman" w:cstheme="minorHAnsi"/>
          <w:color w:val="000000"/>
        </w:rPr>
        <w:t>Vikas</w:t>
      </w:r>
      <w:proofErr w:type="spellEnd"/>
      <w:r w:rsidRPr="001B6687">
        <w:rPr>
          <w:rFonts w:eastAsia="Times New Roman" w:cstheme="minorHAnsi"/>
          <w:color w:val="000000"/>
        </w:rPr>
        <w:t xml:space="preserve"> Trust, da diese meist als Tagelöhner arbeiten. Schulen und Internate wurden geschlossen, die Kinder nach Hause geschickt, sodass diese nun dort zusätzlich verpflegt und versorgt werden mussten. In dieser Situation hat das DKBW eine Soforthilfe geleistet, um Lebensmittel und Sanitärprodukte anzuschaffen und an die betroffenen Familien zu verteilen.</w:t>
      </w:r>
    </w:p>
    <w:p w14:paraId="3FF84E8D" w14:textId="77777777" w:rsidR="00420122" w:rsidRPr="001B6687" w:rsidRDefault="00420122" w:rsidP="00420122">
      <w:pPr>
        <w:shd w:val="clear" w:color="auto" w:fill="FFFFFF"/>
        <w:spacing w:after="360" w:line="384" w:lineRule="atLeast"/>
        <w:textAlignment w:val="baseline"/>
        <w:rPr>
          <w:rFonts w:eastAsia="Times New Roman" w:cstheme="minorHAnsi"/>
          <w:color w:val="000000"/>
        </w:rPr>
      </w:pPr>
    </w:p>
    <w:p w14:paraId="33EA53FD"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u w:val="single"/>
          <w:lang w:eastAsia="en-US"/>
        </w:rPr>
      </w:pPr>
    </w:p>
    <w:p w14:paraId="3FA4D672" w14:textId="77777777" w:rsidR="00420122" w:rsidRPr="001B6687" w:rsidRDefault="00420122" w:rsidP="00420122">
      <w:pPr>
        <w:rPr>
          <w:rFonts w:cstheme="minorHAnsi"/>
          <w:b/>
          <w:color w:val="7030A0"/>
          <w:u w:val="single"/>
        </w:rPr>
      </w:pPr>
      <w:r w:rsidRPr="001B6687">
        <w:rPr>
          <w:rFonts w:cstheme="minorHAnsi"/>
          <w:b/>
          <w:color w:val="7030A0"/>
          <w:u w:val="single"/>
        </w:rPr>
        <w:br w:type="page"/>
      </w:r>
    </w:p>
    <w:p w14:paraId="31C39C78"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color w:val="000000" w:themeColor="text1"/>
          <w:sz w:val="32"/>
          <w:lang w:eastAsia="en-US"/>
        </w:rPr>
      </w:pPr>
      <w:proofErr w:type="spellStart"/>
      <w:r w:rsidRPr="00F338F5">
        <w:rPr>
          <w:rFonts w:asciiTheme="minorHAnsi" w:eastAsiaTheme="minorHAnsi" w:hAnsiTheme="minorHAnsi" w:cstheme="minorHAnsi"/>
          <w:color w:val="000000" w:themeColor="text1"/>
          <w:sz w:val="32"/>
          <w:lang w:eastAsia="en-US"/>
        </w:rPr>
        <w:lastRenderedPageBreak/>
        <w:t>Bangladesh</w:t>
      </w:r>
      <w:proofErr w:type="spellEnd"/>
    </w:p>
    <w:p w14:paraId="38568541"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u w:val="single"/>
          <w:lang w:eastAsia="en-US"/>
        </w:rPr>
      </w:pPr>
      <w:r w:rsidRPr="001B6687">
        <w:rPr>
          <w:rFonts w:asciiTheme="minorHAnsi" w:eastAsiaTheme="minorHAnsi" w:hAnsiTheme="minorHAnsi" w:cstheme="minorHAnsi"/>
          <w:b/>
          <w:color w:val="7030A0"/>
          <w:u w:val="single"/>
          <w:lang w:eastAsia="en-US"/>
        </w:rPr>
        <w:t>Augencamps</w:t>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t>5.000,00 €</w:t>
      </w:r>
    </w:p>
    <w:p w14:paraId="6A42EA66"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rPr>
      </w:pPr>
      <w:r w:rsidRPr="001B6687">
        <w:rPr>
          <w:rFonts w:asciiTheme="minorHAnsi" w:hAnsiTheme="minorHAnsi" w:cstheme="minorHAnsi"/>
          <w:color w:val="000000"/>
        </w:rPr>
        <w:t xml:space="preserve">Die von unserem Partner </w:t>
      </w:r>
      <w:proofErr w:type="spellStart"/>
      <w:r w:rsidRPr="001B6687">
        <w:rPr>
          <w:rFonts w:asciiTheme="minorHAnsi" w:hAnsiTheme="minorHAnsi" w:cstheme="minorHAnsi"/>
          <w:color w:val="000000"/>
        </w:rPr>
        <w:t>Andheri</w:t>
      </w:r>
      <w:proofErr w:type="spellEnd"/>
      <w:r w:rsidRPr="001B6687">
        <w:rPr>
          <w:rFonts w:asciiTheme="minorHAnsi" w:hAnsiTheme="minorHAnsi" w:cstheme="minorHAnsi"/>
          <w:color w:val="000000"/>
        </w:rPr>
        <w:t xml:space="preserve"> Hilfe für März 2020 geplanten und vom DKBW finanzierten Augencamps für die Regionen </w:t>
      </w:r>
      <w:proofErr w:type="spellStart"/>
      <w:r w:rsidRPr="001B6687">
        <w:rPr>
          <w:rFonts w:asciiTheme="minorHAnsi" w:hAnsiTheme="minorHAnsi" w:cstheme="minorHAnsi"/>
          <w:color w:val="000000"/>
        </w:rPr>
        <w:t>Sherpur</w:t>
      </w:r>
      <w:proofErr w:type="spellEnd"/>
      <w:r w:rsidRPr="001B6687">
        <w:rPr>
          <w:rFonts w:asciiTheme="minorHAnsi" w:hAnsiTheme="minorHAnsi" w:cstheme="minorHAnsi"/>
          <w:color w:val="000000"/>
        </w:rPr>
        <w:t xml:space="preserve"> und </w:t>
      </w:r>
      <w:proofErr w:type="spellStart"/>
      <w:r w:rsidRPr="001B6687">
        <w:rPr>
          <w:rFonts w:asciiTheme="minorHAnsi" w:hAnsiTheme="minorHAnsi" w:cstheme="minorHAnsi"/>
          <w:color w:val="000000"/>
        </w:rPr>
        <w:t>Jamalpur</w:t>
      </w:r>
      <w:proofErr w:type="spellEnd"/>
      <w:r w:rsidRPr="001B6687">
        <w:rPr>
          <w:rFonts w:asciiTheme="minorHAnsi" w:hAnsiTheme="minorHAnsi" w:cstheme="minorHAnsi"/>
          <w:color w:val="000000"/>
        </w:rPr>
        <w:t xml:space="preserve"> mussten aufgrund der Corona-Krise verschoben werden. Wir hoffen, diese Augencamps, zu denen jeweils bis zu 1000 Augenkranke kommen und untersucht und behandelt werden, im Jahr 2021 durchführen zu können.</w:t>
      </w:r>
    </w:p>
    <w:p w14:paraId="24273874"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u w:val="single"/>
          <w:lang w:eastAsia="en-US"/>
        </w:rPr>
      </w:pPr>
      <w:r w:rsidRPr="001B6687">
        <w:rPr>
          <w:rFonts w:asciiTheme="minorHAnsi" w:eastAsiaTheme="minorHAnsi" w:hAnsiTheme="minorHAnsi" w:cstheme="minorHAnsi"/>
          <w:b/>
          <w:color w:val="7030A0"/>
          <w:u w:val="single"/>
          <w:lang w:eastAsia="en-US"/>
        </w:rPr>
        <w:t xml:space="preserve">Vision </w:t>
      </w:r>
      <w:proofErr w:type="spellStart"/>
      <w:r w:rsidRPr="001B6687">
        <w:rPr>
          <w:rFonts w:asciiTheme="minorHAnsi" w:eastAsiaTheme="minorHAnsi" w:hAnsiTheme="minorHAnsi" w:cstheme="minorHAnsi"/>
          <w:b/>
          <w:color w:val="7030A0"/>
          <w:u w:val="single"/>
          <w:lang w:eastAsia="en-US"/>
        </w:rPr>
        <w:t>Centre</w:t>
      </w:r>
      <w:proofErr w:type="spellEnd"/>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r>
      <w:r w:rsidRPr="001B6687">
        <w:rPr>
          <w:rFonts w:asciiTheme="minorHAnsi" w:eastAsiaTheme="minorHAnsi" w:hAnsiTheme="minorHAnsi" w:cstheme="minorHAnsi"/>
          <w:b/>
          <w:color w:val="7030A0"/>
          <w:u w:val="single"/>
          <w:lang w:eastAsia="en-US"/>
        </w:rPr>
        <w:tab/>
        <w:t>5.742,00 €</w:t>
      </w:r>
    </w:p>
    <w:p w14:paraId="1D6D233F" w14:textId="3ED05DB0" w:rsidR="006037F2" w:rsidRDefault="006037F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rPr>
      </w:pPr>
      <w:r>
        <w:rPr>
          <w:rFonts w:asciiTheme="minorHAnsi" w:hAnsiTheme="minorHAnsi" w:cstheme="minorHAnsi"/>
          <w:noProof/>
          <w:color w:val="000000"/>
        </w:rPr>
        <w:drawing>
          <wp:inline distT="0" distB="0" distL="0" distR="0" wp14:anchorId="23DF4C92" wp14:editId="4636FE89">
            <wp:extent cx="3810000" cy="1082040"/>
            <wp:effectExtent l="0" t="0" r="0" b="3810"/>
            <wp:docPr id="37" name="Grafik 37" descr="Logo der &quot;Andheri Hil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082040"/>
                    </a:xfrm>
                    <a:prstGeom prst="rect">
                      <a:avLst/>
                    </a:prstGeom>
                    <a:noFill/>
                    <a:ln>
                      <a:noFill/>
                    </a:ln>
                  </pic:spPr>
                </pic:pic>
              </a:graphicData>
            </a:graphic>
          </wp:inline>
        </w:drawing>
      </w:r>
    </w:p>
    <w:p w14:paraId="2150A0FF" w14:textId="6169B4AD" w:rsidR="00420122" w:rsidRPr="00654FB6"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rPr>
      </w:pPr>
      <w:r w:rsidRPr="001B6687">
        <w:rPr>
          <w:rFonts w:asciiTheme="minorHAnsi" w:hAnsiTheme="minorHAnsi" w:cstheme="minorHAnsi"/>
          <w:color w:val="000000"/>
        </w:rPr>
        <w:t xml:space="preserve">Ebenfalls in Zusammenarbeit mit der </w:t>
      </w:r>
      <w:proofErr w:type="spellStart"/>
      <w:r w:rsidRPr="001B6687">
        <w:rPr>
          <w:rFonts w:asciiTheme="minorHAnsi" w:hAnsiTheme="minorHAnsi" w:cstheme="minorHAnsi"/>
          <w:color w:val="000000"/>
        </w:rPr>
        <w:t>Andheri</w:t>
      </w:r>
      <w:proofErr w:type="spellEnd"/>
      <w:r w:rsidRPr="001B6687">
        <w:rPr>
          <w:rFonts w:asciiTheme="minorHAnsi" w:hAnsiTheme="minorHAnsi" w:cstheme="minorHAnsi"/>
          <w:color w:val="000000"/>
        </w:rPr>
        <w:t xml:space="preserve"> Hilfe konnten wir die Einrichtung von sogenannten „Vision Centers“ unterstützen. Diese Vision Centers bieten PERMANENT Basis-Augengesundheits-Dienstleistungen an: Täglich können Augenkranke kommen und sich untersuchen lassen. Ehrenamtliche „</w:t>
      </w:r>
      <w:proofErr w:type="spellStart"/>
      <w:r w:rsidRPr="001B6687">
        <w:rPr>
          <w:rFonts w:asciiTheme="minorHAnsi" w:hAnsiTheme="minorHAnsi" w:cstheme="minorHAnsi"/>
          <w:color w:val="000000"/>
        </w:rPr>
        <w:t>Local</w:t>
      </w:r>
      <w:proofErr w:type="spellEnd"/>
      <w:r w:rsidRPr="001B6687">
        <w:rPr>
          <w:rFonts w:asciiTheme="minorHAnsi" w:hAnsiTheme="minorHAnsi" w:cstheme="minorHAnsi"/>
          <w:color w:val="000000"/>
        </w:rPr>
        <w:t xml:space="preserve"> </w:t>
      </w:r>
      <w:proofErr w:type="spellStart"/>
      <w:r w:rsidRPr="001B6687">
        <w:rPr>
          <w:rFonts w:asciiTheme="minorHAnsi" w:hAnsiTheme="minorHAnsi" w:cstheme="minorHAnsi"/>
          <w:color w:val="000000"/>
        </w:rPr>
        <w:t>organizers</w:t>
      </w:r>
      <w:proofErr w:type="spellEnd"/>
      <w:r w:rsidRPr="001B6687">
        <w:rPr>
          <w:rFonts w:asciiTheme="minorHAnsi" w:hAnsiTheme="minorHAnsi" w:cstheme="minorHAnsi"/>
          <w:color w:val="000000"/>
        </w:rPr>
        <w:t>“ werden die Bevölkerung auf das Vision Center aufmerksam machen. So kann sichergestellt werden, dass die Augenkranken jederzeit schnell untersucht werden können. Die Fachkräfte können abschätzen, ob eine einfache Behandlung a</w:t>
      </w:r>
      <w:r w:rsidR="00BC3FAD">
        <w:rPr>
          <w:rFonts w:asciiTheme="minorHAnsi" w:hAnsiTheme="minorHAnsi" w:cstheme="minorHAnsi"/>
          <w:color w:val="000000"/>
        </w:rPr>
        <w:t xml:space="preserve">usreicht, </w:t>
      </w:r>
      <w:r w:rsidRPr="001B6687">
        <w:rPr>
          <w:rFonts w:asciiTheme="minorHAnsi" w:hAnsiTheme="minorHAnsi" w:cstheme="minorHAnsi"/>
          <w:color w:val="000000"/>
        </w:rPr>
        <w:t xml:space="preserve">oder sie kontaktieren einen Augenarzt in der Augenklinik. Bei dringenden Fällen können Patienten sofort in diese Klinik transportiert werden. Auch wenn eine Augenoperation notwendig ist (z.B. am Grauen Star), wird ein Termin in dieser Klinik festgelegt. </w:t>
      </w:r>
    </w:p>
    <w:p w14:paraId="2D3D23F7" w14:textId="77777777" w:rsidR="00420122" w:rsidRPr="005F6149"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000000" w:themeColor="text1"/>
          <w:u w:val="single"/>
          <w:lang w:eastAsia="en-US"/>
        </w:rPr>
      </w:pPr>
      <w:proofErr w:type="spellStart"/>
      <w:r w:rsidRPr="005F6149">
        <w:rPr>
          <w:rFonts w:asciiTheme="minorHAnsi" w:eastAsiaTheme="minorHAnsi" w:hAnsiTheme="minorHAnsi" w:cstheme="minorHAnsi"/>
          <w:b/>
          <w:color w:val="000000" w:themeColor="text1"/>
          <w:u w:val="single"/>
          <w:lang w:eastAsia="en-US"/>
        </w:rPr>
        <w:t>Berdo</w:t>
      </w:r>
      <w:proofErr w:type="spellEnd"/>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r>
      <w:r w:rsidRPr="005F6149">
        <w:rPr>
          <w:rFonts w:asciiTheme="minorHAnsi" w:eastAsiaTheme="minorHAnsi" w:hAnsiTheme="minorHAnsi" w:cstheme="minorHAnsi"/>
          <w:b/>
          <w:color w:val="000000" w:themeColor="text1"/>
          <w:u w:val="single"/>
          <w:lang w:eastAsia="en-US"/>
        </w:rPr>
        <w:tab/>
        <w:t>2.000,00 €</w:t>
      </w:r>
    </w:p>
    <w:p w14:paraId="1D997F98"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rPr>
      </w:pPr>
      <w:r w:rsidRPr="001B6687">
        <w:rPr>
          <w:rFonts w:asciiTheme="minorHAnsi" w:hAnsiTheme="minorHAnsi" w:cstheme="minorHAnsi"/>
          <w:noProof/>
        </w:rPr>
        <w:drawing>
          <wp:inline distT="0" distB="0" distL="0" distR="0" wp14:anchorId="3E7BF3AA" wp14:editId="4DAD170F">
            <wp:extent cx="2804658" cy="1577340"/>
            <wp:effectExtent l="0" t="0" r="0" b="3810"/>
            <wp:docPr id="21" name="Grafik 21" descr="Eine der Selbsthilfegruppen ist zu sehen.: 13 Personen (Männer, Frauen und Kinder). Sie tragen zum Teil Mund-Nasen-Ma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okumente\Ablage Ausland\allgemein\Projektübersicht_Quellen\Bilder\Asien\Bangladesh\Berdo\IMG_20201025_1649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6719" cy="1578499"/>
                    </a:xfrm>
                    <a:prstGeom prst="rect">
                      <a:avLst/>
                    </a:prstGeom>
                    <a:noFill/>
                    <a:ln>
                      <a:noFill/>
                    </a:ln>
                  </pic:spPr>
                </pic:pic>
              </a:graphicData>
            </a:graphic>
          </wp:inline>
        </w:drawing>
      </w:r>
    </w:p>
    <w:p w14:paraId="24C09AED"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rPr>
      </w:pPr>
      <w:r w:rsidRPr="001B6687">
        <w:rPr>
          <w:rFonts w:asciiTheme="minorHAnsi" w:hAnsiTheme="minorHAnsi" w:cstheme="minorHAnsi"/>
        </w:rPr>
        <w:lastRenderedPageBreak/>
        <w:t xml:space="preserve">Die Wohltätigkeitsorganisation </w:t>
      </w:r>
      <w:proofErr w:type="spellStart"/>
      <w:r w:rsidRPr="001B6687">
        <w:rPr>
          <w:rFonts w:asciiTheme="minorHAnsi" w:hAnsiTheme="minorHAnsi" w:cstheme="minorHAnsi"/>
        </w:rPr>
        <w:t>Berdo</w:t>
      </w:r>
      <w:proofErr w:type="spellEnd"/>
      <w:r w:rsidRPr="001B6687">
        <w:rPr>
          <w:rFonts w:asciiTheme="minorHAnsi" w:hAnsiTheme="minorHAnsi" w:cstheme="minorHAnsi"/>
        </w:rPr>
        <w:t xml:space="preserve"> setzt sich für die Rechte von Behinderten ein und ermöglicht ihnen den Zugang zum Gesundheitssystem, zu Bildung und Wohlergehen. In Zusammenarbeit mit Caritas </w:t>
      </w:r>
      <w:proofErr w:type="spellStart"/>
      <w:r w:rsidRPr="001B6687">
        <w:rPr>
          <w:rFonts w:asciiTheme="minorHAnsi" w:hAnsiTheme="minorHAnsi" w:cstheme="minorHAnsi"/>
        </w:rPr>
        <w:t>Bangladesh</w:t>
      </w:r>
      <w:proofErr w:type="spellEnd"/>
      <w:r w:rsidRPr="001B6687">
        <w:rPr>
          <w:rFonts w:asciiTheme="minorHAnsi" w:hAnsiTheme="minorHAnsi" w:cstheme="minorHAnsi"/>
        </w:rPr>
        <w:t xml:space="preserve"> konnten wir ein Projekt ins Leben rufen, bei dem im Bezirk Barisal </w:t>
      </w:r>
      <w:proofErr w:type="spellStart"/>
      <w:r w:rsidRPr="001B6687">
        <w:rPr>
          <w:rFonts w:asciiTheme="minorHAnsi" w:hAnsiTheme="minorHAnsi" w:cstheme="minorHAnsi"/>
        </w:rPr>
        <w:t>Sadar</w:t>
      </w:r>
      <w:proofErr w:type="spellEnd"/>
      <w:r w:rsidRPr="001B6687">
        <w:rPr>
          <w:rFonts w:asciiTheme="minorHAnsi" w:hAnsiTheme="minorHAnsi" w:cstheme="minorHAnsi"/>
        </w:rPr>
        <w:t xml:space="preserve"> zunächst 120 betroffene Personen identifiziert werden konnten, eine Selbsthilfegruppe wurde gegründet und die Betroffenen wurden in Aufklärungssitzungen über ihre Rechte und Möglichkeiten informiert.</w:t>
      </w:r>
    </w:p>
    <w:p w14:paraId="0C042C20" w14:textId="77777777" w:rsidR="00420122" w:rsidRPr="001B6687" w:rsidRDefault="00420122" w:rsidP="00420122">
      <w:pPr>
        <w:rPr>
          <w:rFonts w:eastAsia="Times New Roman" w:cstheme="minorHAnsi"/>
        </w:rPr>
      </w:pPr>
      <w:r w:rsidRPr="001B6687">
        <w:rPr>
          <w:rFonts w:cstheme="minorHAnsi"/>
        </w:rPr>
        <w:br w:type="page"/>
      </w:r>
    </w:p>
    <w:p w14:paraId="171D79AE" w14:textId="375C0043" w:rsidR="00420122" w:rsidRPr="000B51A0" w:rsidRDefault="000B51A0" w:rsidP="000B51A0">
      <w:pPr>
        <w:pStyle w:val="berschrift1"/>
        <w:rPr>
          <w:rFonts w:asciiTheme="minorHAnsi" w:hAnsiTheme="minorHAnsi"/>
          <w:szCs w:val="24"/>
        </w:rPr>
      </w:pPr>
      <w:bookmarkStart w:id="6" w:name="_Toc83719531"/>
      <w:r w:rsidRPr="000B51A0">
        <w:lastRenderedPageBreak/>
        <w:t>Projekte in Südamerika</w:t>
      </w:r>
      <w:bookmarkEnd w:id="6"/>
    </w:p>
    <w:p w14:paraId="60D1C893" w14:textId="7B2DD695" w:rsidR="00420122" w:rsidRDefault="00420122" w:rsidP="00420122">
      <w:pPr>
        <w:jc w:val="both"/>
        <w:rPr>
          <w:rFonts w:cstheme="minorHAnsi"/>
        </w:rPr>
      </w:pPr>
      <w:r w:rsidRPr="001B6687">
        <w:rPr>
          <w:rFonts w:cstheme="minorHAnsi"/>
        </w:rPr>
        <w:t>Auch in Lateinamerika unterstützen wir derzeit insbesondere Projekte, die blinden und sehbehinderten Menschen die Integration erleichtern und ihnen so den Zugang zur Teilhabe ermöglichen.</w:t>
      </w:r>
    </w:p>
    <w:p w14:paraId="288E188D" w14:textId="77777777" w:rsidR="00F338F5" w:rsidRPr="001B6687" w:rsidRDefault="00F338F5" w:rsidP="00420122">
      <w:pPr>
        <w:jc w:val="both"/>
        <w:rPr>
          <w:rFonts w:cstheme="minorHAnsi"/>
        </w:rPr>
      </w:pPr>
    </w:p>
    <w:p w14:paraId="6B088A5D" w14:textId="77777777" w:rsidR="00420122" w:rsidRPr="001B6687" w:rsidRDefault="00420122" w:rsidP="00420122">
      <w:pPr>
        <w:jc w:val="both"/>
        <w:rPr>
          <w:rFonts w:cstheme="minorHAnsi"/>
        </w:rPr>
      </w:pPr>
    </w:p>
    <w:p w14:paraId="41B0FF41"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color w:val="000000" w:themeColor="text1"/>
          <w:sz w:val="32"/>
          <w:lang w:val="en-GB" w:eastAsia="en-US"/>
        </w:rPr>
      </w:pPr>
      <w:proofErr w:type="spellStart"/>
      <w:r w:rsidRPr="00F338F5">
        <w:rPr>
          <w:rFonts w:asciiTheme="minorHAnsi" w:eastAsiaTheme="minorHAnsi" w:hAnsiTheme="minorHAnsi" w:cstheme="minorHAnsi"/>
          <w:color w:val="000000" w:themeColor="text1"/>
          <w:sz w:val="32"/>
          <w:lang w:val="en-GB" w:eastAsia="en-US"/>
        </w:rPr>
        <w:t>Bolivien</w:t>
      </w:r>
      <w:proofErr w:type="spellEnd"/>
    </w:p>
    <w:p w14:paraId="3E3D48FD" w14:textId="77777777" w:rsidR="00420122" w:rsidRPr="000B51A0"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000000" w:themeColor="text1"/>
          <w:u w:val="single"/>
          <w:lang w:val="en-GB" w:eastAsia="en-US"/>
        </w:rPr>
      </w:pPr>
      <w:r w:rsidRPr="000B51A0">
        <w:rPr>
          <w:rFonts w:asciiTheme="minorHAnsi" w:eastAsiaTheme="minorHAnsi" w:hAnsiTheme="minorHAnsi" w:cstheme="minorHAnsi"/>
          <w:b/>
          <w:color w:val="000000" w:themeColor="text1"/>
          <w:u w:val="single"/>
          <w:lang w:val="en-GB" w:eastAsia="en-US"/>
        </w:rPr>
        <w:t xml:space="preserve">JOC (Juventud </w:t>
      </w:r>
      <w:proofErr w:type="spellStart"/>
      <w:r w:rsidRPr="000B51A0">
        <w:rPr>
          <w:rFonts w:asciiTheme="minorHAnsi" w:eastAsiaTheme="minorHAnsi" w:hAnsiTheme="minorHAnsi" w:cstheme="minorHAnsi"/>
          <w:b/>
          <w:color w:val="000000" w:themeColor="text1"/>
          <w:u w:val="single"/>
          <w:lang w:val="en-GB" w:eastAsia="en-US"/>
        </w:rPr>
        <w:t>Obrera</w:t>
      </w:r>
      <w:proofErr w:type="spellEnd"/>
      <w:r w:rsidRPr="000B51A0">
        <w:rPr>
          <w:rFonts w:asciiTheme="minorHAnsi" w:eastAsiaTheme="minorHAnsi" w:hAnsiTheme="minorHAnsi" w:cstheme="minorHAnsi"/>
          <w:b/>
          <w:color w:val="000000" w:themeColor="text1"/>
          <w:u w:val="single"/>
          <w:lang w:val="en-GB" w:eastAsia="en-US"/>
        </w:rPr>
        <w:t xml:space="preserve"> Cristiana) </w:t>
      </w:r>
      <w:r w:rsidRPr="000B51A0">
        <w:rPr>
          <w:rFonts w:asciiTheme="minorHAnsi" w:eastAsiaTheme="minorHAnsi" w:hAnsiTheme="minorHAnsi" w:cstheme="minorHAnsi"/>
          <w:b/>
          <w:color w:val="000000" w:themeColor="text1"/>
          <w:u w:val="single"/>
          <w:lang w:val="en-GB" w:eastAsia="en-US"/>
        </w:rPr>
        <w:tab/>
      </w:r>
      <w:r w:rsidRPr="000B51A0">
        <w:rPr>
          <w:rFonts w:asciiTheme="minorHAnsi" w:eastAsiaTheme="minorHAnsi" w:hAnsiTheme="minorHAnsi" w:cstheme="minorHAnsi"/>
          <w:b/>
          <w:color w:val="000000" w:themeColor="text1"/>
          <w:u w:val="single"/>
          <w:lang w:val="en-GB" w:eastAsia="en-US"/>
        </w:rPr>
        <w:tab/>
      </w:r>
      <w:r w:rsidRPr="000B51A0">
        <w:rPr>
          <w:rFonts w:asciiTheme="minorHAnsi" w:eastAsiaTheme="minorHAnsi" w:hAnsiTheme="minorHAnsi" w:cstheme="minorHAnsi"/>
          <w:b/>
          <w:color w:val="000000" w:themeColor="text1"/>
          <w:u w:val="single"/>
          <w:lang w:val="en-GB" w:eastAsia="en-US"/>
        </w:rPr>
        <w:tab/>
      </w:r>
      <w:r w:rsidRPr="000B51A0">
        <w:rPr>
          <w:rFonts w:asciiTheme="minorHAnsi" w:eastAsiaTheme="minorHAnsi" w:hAnsiTheme="minorHAnsi" w:cstheme="minorHAnsi"/>
          <w:b/>
          <w:color w:val="000000" w:themeColor="text1"/>
          <w:u w:val="single"/>
          <w:lang w:val="en-GB" w:eastAsia="en-US"/>
        </w:rPr>
        <w:tab/>
      </w:r>
      <w:r w:rsidRPr="000B51A0">
        <w:rPr>
          <w:rFonts w:asciiTheme="minorHAnsi" w:eastAsiaTheme="minorHAnsi" w:hAnsiTheme="minorHAnsi" w:cstheme="minorHAnsi"/>
          <w:b/>
          <w:color w:val="000000" w:themeColor="text1"/>
          <w:u w:val="single"/>
          <w:lang w:val="en-GB" w:eastAsia="en-US"/>
        </w:rPr>
        <w:tab/>
      </w:r>
      <w:r w:rsidRPr="000B51A0">
        <w:rPr>
          <w:rFonts w:asciiTheme="minorHAnsi" w:eastAsiaTheme="minorHAnsi" w:hAnsiTheme="minorHAnsi" w:cstheme="minorHAnsi"/>
          <w:b/>
          <w:color w:val="000000" w:themeColor="text1"/>
          <w:u w:val="single"/>
          <w:lang w:val="en-GB" w:eastAsia="en-US"/>
        </w:rPr>
        <w:tab/>
      </w:r>
      <w:r w:rsidRPr="000B51A0">
        <w:rPr>
          <w:rFonts w:asciiTheme="minorHAnsi" w:eastAsiaTheme="minorHAnsi" w:hAnsiTheme="minorHAnsi" w:cstheme="minorHAnsi"/>
          <w:b/>
          <w:color w:val="000000" w:themeColor="text1"/>
          <w:u w:val="single"/>
          <w:lang w:val="en-GB" w:eastAsia="en-US"/>
        </w:rPr>
        <w:tab/>
        <w:t>2.500,00 €</w:t>
      </w:r>
    </w:p>
    <w:p w14:paraId="5025ECB9"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rPr>
      </w:pPr>
      <w:r w:rsidRPr="001B6687">
        <w:rPr>
          <w:rFonts w:asciiTheme="minorHAnsi" w:hAnsiTheme="minorHAnsi" w:cstheme="minorHAnsi"/>
          <w:lang w:val="en-GB"/>
        </w:rPr>
        <w:t xml:space="preserve"> </w:t>
      </w:r>
      <w:r w:rsidRPr="001B6687">
        <w:rPr>
          <w:rFonts w:asciiTheme="minorHAnsi" w:hAnsiTheme="minorHAnsi" w:cstheme="minorHAnsi"/>
          <w:noProof/>
        </w:rPr>
        <w:drawing>
          <wp:inline distT="0" distB="0" distL="0" distR="0" wp14:anchorId="03C4F7AB" wp14:editId="05FA2CEB">
            <wp:extent cx="1744980" cy="1308735"/>
            <wp:effectExtent l="0" t="0" r="7620" b="5715"/>
            <wp:docPr id="30" name="Grafik 30" descr="Die Kursteilnehmer sitzen an Einzeltischen. Ihre Augen sind verbunden. Vor ihnen liegen Brailleblätter, Schreibtafeln und Gri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okumente\Ablage Ausland\allgemein\Projektübersicht_Quellen\Bilder\Amerika\Bolivien\201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4980" cy="1308735"/>
                    </a:xfrm>
                    <a:prstGeom prst="rect">
                      <a:avLst/>
                    </a:prstGeom>
                    <a:noFill/>
                    <a:ln>
                      <a:noFill/>
                    </a:ln>
                  </pic:spPr>
                </pic:pic>
              </a:graphicData>
            </a:graphic>
          </wp:inline>
        </w:drawing>
      </w:r>
      <w:r w:rsidRPr="001B6687">
        <w:rPr>
          <w:rFonts w:asciiTheme="minorHAnsi" w:hAnsiTheme="minorHAnsi" w:cstheme="minorHAnsi"/>
        </w:rPr>
        <w:t xml:space="preserve">  </w:t>
      </w:r>
      <w:r w:rsidRPr="001B6687">
        <w:rPr>
          <w:rFonts w:asciiTheme="minorHAnsi" w:hAnsiTheme="minorHAnsi" w:cstheme="minorHAnsi"/>
          <w:noProof/>
        </w:rPr>
        <w:drawing>
          <wp:inline distT="0" distB="0" distL="0" distR="0" wp14:anchorId="50C4BC5E" wp14:editId="68AA323E">
            <wp:extent cx="2247900" cy="1317130"/>
            <wp:effectExtent l="0" t="0" r="0" b="0"/>
            <wp:docPr id="29" name="Grafik 29" descr="Ein Screenshot der Zoom-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okumente\Ablage Ausland\Amerika\Bolivien\Zoom_Schulung2020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2929" cy="1325936"/>
                    </a:xfrm>
                    <a:prstGeom prst="rect">
                      <a:avLst/>
                    </a:prstGeom>
                    <a:noFill/>
                    <a:ln>
                      <a:noFill/>
                    </a:ln>
                  </pic:spPr>
                </pic:pic>
              </a:graphicData>
            </a:graphic>
          </wp:inline>
        </w:drawing>
      </w:r>
    </w:p>
    <w:p w14:paraId="59F754BD" w14:textId="678612BB"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rPr>
      </w:pPr>
      <w:r w:rsidRPr="001B6687">
        <w:rPr>
          <w:rFonts w:asciiTheme="minorHAnsi" w:hAnsiTheme="minorHAnsi" w:cstheme="minorHAnsi"/>
        </w:rPr>
        <w:t>In Zusammenarbeit mit unserem Partner, der christlichen Arbeiterjugend Bolivien</w:t>
      </w:r>
      <w:r w:rsidR="00DC27FA">
        <w:rPr>
          <w:rFonts w:asciiTheme="minorHAnsi" w:hAnsiTheme="minorHAnsi" w:cstheme="minorHAnsi"/>
        </w:rPr>
        <w:t>, konnten wir Kurse in Brailles</w:t>
      </w:r>
      <w:r w:rsidRPr="001B6687">
        <w:rPr>
          <w:rFonts w:asciiTheme="minorHAnsi" w:hAnsiTheme="minorHAnsi" w:cstheme="minorHAnsi"/>
        </w:rPr>
        <w:t xml:space="preserve">chrift für Regelschullehrer fördern. </w:t>
      </w:r>
      <w:r w:rsidR="00BC3FAD">
        <w:rPr>
          <w:rFonts w:asciiTheme="minorHAnsi" w:hAnsiTheme="minorHAnsi" w:cstheme="minorHAnsi"/>
        </w:rPr>
        <w:t>Sie</w:t>
      </w:r>
      <w:r w:rsidRPr="001B6687">
        <w:rPr>
          <w:rFonts w:asciiTheme="minorHAnsi" w:hAnsiTheme="minorHAnsi" w:cstheme="minorHAnsi"/>
        </w:rPr>
        <w:t xml:space="preserve"> erlernen die Braille-Schrift, um die Inklusion von blinden und sehbehinderten Kindern in Regelschulen zu fördern. Aufgrund der Corona-Situation wurden diese Kurse hauptsächlich über die Internetplattform „Zoom“ durchgeführt.</w:t>
      </w:r>
    </w:p>
    <w:p w14:paraId="007AC735" w14:textId="77777777"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color w:val="FFC000"/>
          <w:lang w:eastAsia="en-US"/>
        </w:rPr>
      </w:pPr>
    </w:p>
    <w:p w14:paraId="0138E8FE" w14:textId="77777777" w:rsidR="00420122" w:rsidRPr="00F338F5"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color w:val="000000" w:themeColor="text1"/>
          <w:sz w:val="32"/>
          <w:lang w:eastAsia="en-US"/>
        </w:rPr>
      </w:pPr>
      <w:r w:rsidRPr="00F338F5">
        <w:rPr>
          <w:rFonts w:asciiTheme="minorHAnsi" w:eastAsiaTheme="minorHAnsi" w:hAnsiTheme="minorHAnsi" w:cstheme="minorHAnsi"/>
          <w:color w:val="000000" w:themeColor="text1"/>
          <w:sz w:val="32"/>
          <w:lang w:eastAsia="en-US"/>
        </w:rPr>
        <w:t>Peru</w:t>
      </w:r>
    </w:p>
    <w:p w14:paraId="7F4EF63E" w14:textId="77777777" w:rsidR="00420122" w:rsidRPr="000B51A0" w:rsidRDefault="00420122" w:rsidP="0042012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000000" w:themeColor="text1"/>
          <w:u w:val="single"/>
          <w:lang w:eastAsia="en-US"/>
        </w:rPr>
      </w:pPr>
      <w:proofErr w:type="spellStart"/>
      <w:r w:rsidRPr="000B51A0">
        <w:rPr>
          <w:rFonts w:asciiTheme="minorHAnsi" w:eastAsiaTheme="minorHAnsi" w:hAnsiTheme="minorHAnsi" w:cstheme="minorHAnsi"/>
          <w:b/>
          <w:color w:val="000000" w:themeColor="text1"/>
          <w:u w:val="single"/>
          <w:lang w:eastAsia="en-US"/>
        </w:rPr>
        <w:t>Fidaca</w:t>
      </w:r>
      <w:proofErr w:type="spellEnd"/>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r>
      <w:r w:rsidRPr="000B51A0">
        <w:rPr>
          <w:rFonts w:asciiTheme="minorHAnsi" w:eastAsiaTheme="minorHAnsi" w:hAnsiTheme="minorHAnsi" w:cstheme="minorHAnsi"/>
          <w:b/>
          <w:color w:val="000000" w:themeColor="text1"/>
          <w:u w:val="single"/>
          <w:lang w:eastAsia="en-US"/>
        </w:rPr>
        <w:tab/>
        <w:t>9.900,00 €</w:t>
      </w:r>
    </w:p>
    <w:p w14:paraId="1349A70A" w14:textId="611AB90A" w:rsidR="00420122" w:rsidRPr="001B6687" w:rsidRDefault="00420122" w:rsidP="00420122">
      <w:pPr>
        <w:pStyle w:val="StandardWeb"/>
        <w:shd w:val="clear" w:color="auto" w:fill="FFFFFF"/>
        <w:spacing w:before="0" w:beforeAutospacing="0" w:after="360" w:afterAutospacing="0" w:line="384" w:lineRule="atLeast"/>
        <w:textAlignment w:val="baseline"/>
        <w:rPr>
          <w:rFonts w:asciiTheme="minorHAnsi" w:hAnsiTheme="minorHAnsi" w:cstheme="minorHAnsi"/>
        </w:rPr>
      </w:pPr>
      <w:r w:rsidRPr="001B6687">
        <w:rPr>
          <w:rFonts w:asciiTheme="minorHAnsi" w:hAnsiTheme="minorHAnsi" w:cstheme="minorHAnsi"/>
        </w:rPr>
        <w:t xml:space="preserve">Die internationale Föderation Katholischer Blindenvereinigungen ist der Zusammenschluss katholischer Organisationen der Sehbehinderten und Blindenselbsthilfe in aller Welt. </w:t>
      </w:r>
      <w:r w:rsidR="002B4A33" w:rsidRPr="002B4A33">
        <w:rPr>
          <w:rFonts w:asciiTheme="minorHAnsi" w:hAnsiTheme="minorHAnsi" w:cstheme="minorHAnsi"/>
          <w:bCs/>
        </w:rPr>
        <w:t xml:space="preserve">Ihr Engagement in Lateinamerika für die religiöse Bildungsarbeit </w:t>
      </w:r>
      <w:r w:rsidRPr="001B6687">
        <w:rPr>
          <w:rFonts w:asciiTheme="minorHAnsi" w:hAnsiTheme="minorHAnsi" w:cstheme="minorHAnsi"/>
        </w:rPr>
        <w:t>und Evangelisierung haben wir durch unsere Mitgliedschaft auch im Jahr 2020 weiterhin unterstützt.</w:t>
      </w:r>
    </w:p>
    <w:p w14:paraId="0B99F531" w14:textId="07817C69" w:rsidR="00654FB6" w:rsidRDefault="00654FB6">
      <w:pPr>
        <w:spacing w:after="160" w:line="259" w:lineRule="auto"/>
        <w:rPr>
          <w:rFonts w:eastAsia="Times New Roman" w:cstheme="minorHAnsi"/>
        </w:rPr>
      </w:pPr>
      <w:r>
        <w:rPr>
          <w:rFonts w:cstheme="minorHAnsi"/>
        </w:rPr>
        <w:br w:type="page"/>
      </w:r>
    </w:p>
    <w:p w14:paraId="4B80028D" w14:textId="7AD2CCED" w:rsidR="00654FB6" w:rsidRPr="00654FB6" w:rsidRDefault="00654FB6" w:rsidP="00654FB6">
      <w:pPr>
        <w:pStyle w:val="berschrift1"/>
        <w:rPr>
          <w:rFonts w:eastAsiaTheme="minorEastAsia"/>
        </w:rPr>
      </w:pPr>
      <w:bookmarkStart w:id="7" w:name="_Toc83719532"/>
      <w:r w:rsidRPr="00654FB6">
        <w:lastRenderedPageBreak/>
        <w:t>Refera</w:t>
      </w:r>
      <w:r>
        <w:t>t Taubblindenarbeit im Jahr 2020</w:t>
      </w:r>
      <w:bookmarkEnd w:id="7"/>
    </w:p>
    <w:p w14:paraId="08EEAC60" w14:textId="77777777" w:rsidR="00654FB6" w:rsidRPr="00654FB6" w:rsidRDefault="00654FB6" w:rsidP="00654FB6">
      <w:pPr>
        <w:widowControl w:val="0"/>
        <w:autoSpaceDE w:val="0"/>
        <w:autoSpaceDN w:val="0"/>
        <w:adjustRightInd w:val="0"/>
        <w:rPr>
          <w:rFonts w:ascii="Calibri" w:hAnsi="Calibri" w:cs="Calibri"/>
          <w:color w:val="000000" w:themeColor="text1"/>
        </w:rPr>
      </w:pPr>
    </w:p>
    <w:p w14:paraId="4757877C" w14:textId="77777777" w:rsidR="00654FB6" w:rsidRPr="00654FB6" w:rsidRDefault="00654FB6" w:rsidP="00654FB6">
      <w:pPr>
        <w:widowControl w:val="0"/>
        <w:autoSpaceDE w:val="0"/>
        <w:autoSpaceDN w:val="0"/>
        <w:adjustRightInd w:val="0"/>
        <w:rPr>
          <w:rFonts w:ascii="Calibri" w:hAnsi="Calibri" w:cs="Calibri"/>
          <w:color w:val="000000" w:themeColor="text1"/>
        </w:rPr>
      </w:pPr>
      <w:r w:rsidRPr="00654FB6">
        <w:rPr>
          <w:rFonts w:ascii="Calibri" w:hAnsi="Calibri" w:cs="Calibri"/>
          <w:color w:val="000000" w:themeColor="text1"/>
        </w:rPr>
        <w:t>Ein wichtiger Teil unserer Arbeit ist die religiöse Bildung, Förderung</w:t>
      </w:r>
    </w:p>
    <w:p w14:paraId="03F58B20" w14:textId="77777777" w:rsidR="00654FB6" w:rsidRPr="00654FB6" w:rsidRDefault="00654FB6" w:rsidP="00654FB6">
      <w:pPr>
        <w:widowControl w:val="0"/>
        <w:autoSpaceDE w:val="0"/>
        <w:autoSpaceDN w:val="0"/>
        <w:adjustRightInd w:val="0"/>
        <w:rPr>
          <w:rFonts w:ascii="Calibri" w:hAnsi="Calibri" w:cs="Calibri"/>
          <w:color w:val="000000" w:themeColor="text1"/>
        </w:rPr>
      </w:pPr>
      <w:r w:rsidRPr="00654FB6">
        <w:rPr>
          <w:rFonts w:ascii="Calibri" w:hAnsi="Calibri" w:cs="Calibri"/>
          <w:color w:val="000000" w:themeColor="text1"/>
        </w:rPr>
        <w:t>und Begegnung von taubblinden und hörsehbehinderten Menschen.</w:t>
      </w:r>
    </w:p>
    <w:p w14:paraId="7DE6ED63" w14:textId="77777777" w:rsidR="00654FB6" w:rsidRPr="00654FB6" w:rsidRDefault="00654FB6" w:rsidP="00654FB6">
      <w:pPr>
        <w:widowControl w:val="0"/>
        <w:autoSpaceDE w:val="0"/>
        <w:autoSpaceDN w:val="0"/>
        <w:adjustRightInd w:val="0"/>
        <w:rPr>
          <w:rFonts w:ascii="Calibri" w:hAnsi="Calibri" w:cs="Calibri"/>
          <w:color w:val="000000" w:themeColor="text1"/>
        </w:rPr>
      </w:pPr>
    </w:p>
    <w:p w14:paraId="1F2DF9F6" w14:textId="77777777" w:rsidR="00654FB6" w:rsidRPr="00654FB6" w:rsidRDefault="00654FB6" w:rsidP="00654FB6">
      <w:pPr>
        <w:widowControl w:val="0"/>
        <w:autoSpaceDE w:val="0"/>
        <w:autoSpaceDN w:val="0"/>
        <w:adjustRightInd w:val="0"/>
        <w:rPr>
          <w:rFonts w:ascii="Calibri" w:hAnsi="Calibri" w:cs="Calibri"/>
          <w:color w:val="000000" w:themeColor="text1"/>
        </w:rPr>
      </w:pPr>
      <w:r w:rsidRPr="00654FB6">
        <w:rPr>
          <w:rFonts w:ascii="Calibri" w:hAnsi="Calibri" w:cs="Calibri"/>
          <w:color w:val="000000" w:themeColor="text1"/>
        </w:rPr>
        <w:t xml:space="preserve">Ganz besonderer Förderung bedarf es bei Taubblindheit und hochgradiger Hörsehbehinderung (TBL). Bei diesen Menschen ist die Begleitung/ Assistenz 1:1 erforderlich. Um auch diesem Personenkreis vermitteln zu können, was blinde, aber hörende Teilnehmer akustisch wahrnehmen können, ist das Lormen (Buchstaben in die Hand schreiben), die Gebärdensprache oder die taktile Gebärdensprache notwendig. Das bedeutet, dass eine Taubblindengruppe stets von </w:t>
      </w:r>
      <w:proofErr w:type="spellStart"/>
      <w:r w:rsidRPr="00654FB6">
        <w:rPr>
          <w:rFonts w:ascii="Calibri" w:hAnsi="Calibri" w:cs="Calibri"/>
          <w:color w:val="000000" w:themeColor="text1"/>
        </w:rPr>
        <w:t>Gebärdensprachdol-metschern</w:t>
      </w:r>
      <w:proofErr w:type="spellEnd"/>
      <w:r w:rsidRPr="00654FB6">
        <w:rPr>
          <w:rFonts w:ascii="Calibri" w:hAnsi="Calibri" w:cs="Calibri"/>
          <w:color w:val="000000" w:themeColor="text1"/>
        </w:rPr>
        <w:t xml:space="preserve"> begleitet sein muss. Die Bildungs- und Begegnungsaufenthalte sind darauf ausgelegt, Spannendes zu erleben, Tastbares zu erfühlen und kulturelle Themen, Besuche handwerklicher Betriebe und grundsätzliche taktile Erfahrungen zu machen. </w:t>
      </w:r>
    </w:p>
    <w:p w14:paraId="41DB03BF" w14:textId="77777777" w:rsidR="00654FB6" w:rsidRPr="00654FB6" w:rsidRDefault="00654FB6" w:rsidP="00654FB6">
      <w:pPr>
        <w:widowControl w:val="0"/>
        <w:autoSpaceDE w:val="0"/>
        <w:autoSpaceDN w:val="0"/>
        <w:adjustRightInd w:val="0"/>
        <w:rPr>
          <w:rFonts w:ascii="Calibri" w:hAnsi="Calibri" w:cs="Calibri"/>
          <w:color w:val="000000" w:themeColor="text1"/>
        </w:rPr>
      </w:pPr>
    </w:p>
    <w:p w14:paraId="0A2B84C4" w14:textId="468CB82C" w:rsidR="00654FB6" w:rsidRPr="00654FB6" w:rsidRDefault="00654FB6" w:rsidP="00654FB6">
      <w:pPr>
        <w:widowControl w:val="0"/>
        <w:autoSpaceDE w:val="0"/>
        <w:autoSpaceDN w:val="0"/>
        <w:adjustRightInd w:val="0"/>
        <w:rPr>
          <w:rFonts w:ascii="Calibri" w:hAnsi="Calibri" w:cs="Calibri"/>
          <w:color w:val="000000" w:themeColor="text1"/>
        </w:rPr>
      </w:pPr>
      <w:r w:rsidRPr="00654FB6">
        <w:rPr>
          <w:rFonts w:ascii="Calibri" w:hAnsi="Calibri" w:cs="Calibri"/>
          <w:color w:val="000000" w:themeColor="text1"/>
        </w:rPr>
        <w:t xml:space="preserve">Bei all diesen Veranstaltungen wird Wert gelegt auf eine religiöse Ausrichtung. Wie jedes Jahr bot das DKBW für taubblinde und hörsehbehinderte Menschen Förderkurse und Begegnungs-wochen an. </w:t>
      </w:r>
    </w:p>
    <w:p w14:paraId="34EB3A37" w14:textId="77777777" w:rsidR="003F7634" w:rsidRDefault="003F7634">
      <w:pPr>
        <w:spacing w:after="160" w:line="259" w:lineRule="auto"/>
        <w:rPr>
          <w:rFonts w:cstheme="minorHAnsi"/>
        </w:rPr>
      </w:pPr>
      <w:r>
        <w:rPr>
          <w:rFonts w:cstheme="minorHAnsi"/>
        </w:rPr>
        <w:br w:type="page"/>
      </w:r>
    </w:p>
    <w:p w14:paraId="3F2514FD" w14:textId="77777777" w:rsidR="003F7634" w:rsidRPr="003F7634" w:rsidRDefault="003F7634" w:rsidP="003F7634">
      <w:pPr>
        <w:pStyle w:val="berschrift2"/>
        <w:rPr>
          <w:rFonts w:eastAsiaTheme="minorHAnsi"/>
          <w:sz w:val="32"/>
          <w:lang w:eastAsia="en-US"/>
        </w:rPr>
      </w:pPr>
      <w:bookmarkStart w:id="8" w:name="_Toc83719533"/>
      <w:r w:rsidRPr="003F7634">
        <w:rPr>
          <w:rFonts w:eastAsiaTheme="minorHAnsi"/>
          <w:sz w:val="32"/>
          <w:lang w:eastAsia="en-US"/>
        </w:rPr>
        <w:lastRenderedPageBreak/>
        <w:t>Kärnten - mit Hygiene-Konzept</w:t>
      </w:r>
      <w:bookmarkEnd w:id="8"/>
    </w:p>
    <w:p w14:paraId="0CA312EB" w14:textId="77777777" w:rsidR="003F7634" w:rsidRPr="003F7634" w:rsidRDefault="003F7634" w:rsidP="003F7634">
      <w:pPr>
        <w:spacing w:after="160"/>
        <w:rPr>
          <w:rFonts w:eastAsiaTheme="minorHAnsi" w:cstheme="minorHAnsi"/>
          <w:szCs w:val="28"/>
          <w:lang w:eastAsia="en-US"/>
        </w:rPr>
      </w:pPr>
    </w:p>
    <w:p w14:paraId="67196F26" w14:textId="77777777" w:rsidR="003F7634" w:rsidRPr="003F7634" w:rsidRDefault="003F7634" w:rsidP="003F7634">
      <w:pPr>
        <w:spacing w:after="160"/>
        <w:rPr>
          <w:rFonts w:eastAsiaTheme="minorHAnsi" w:cstheme="minorHAnsi"/>
          <w:szCs w:val="28"/>
          <w:lang w:eastAsia="en-US"/>
        </w:rPr>
      </w:pPr>
      <w:r w:rsidRPr="003F7634">
        <w:rPr>
          <w:rFonts w:eastAsiaTheme="minorHAnsi" w:cstheme="minorHAnsi"/>
          <w:szCs w:val="28"/>
          <w:lang w:eastAsia="en-US"/>
        </w:rPr>
        <w:t xml:space="preserve">Die Internationale Begegnungswoche für taubblinde und hörsehbehinderte Menschen fand vom 22. - 29. August 2020 statt. Erst Mitte Juni stand fest: die Fahrt nach St. Georgen am </w:t>
      </w:r>
      <w:proofErr w:type="spellStart"/>
      <w:r w:rsidRPr="003F7634">
        <w:rPr>
          <w:rFonts w:eastAsiaTheme="minorHAnsi" w:cstheme="minorHAnsi"/>
          <w:szCs w:val="28"/>
          <w:lang w:eastAsia="en-US"/>
        </w:rPr>
        <w:t>Längsee</w:t>
      </w:r>
      <w:proofErr w:type="spellEnd"/>
      <w:r w:rsidRPr="003F7634">
        <w:rPr>
          <w:rFonts w:eastAsiaTheme="minorHAnsi" w:cstheme="minorHAnsi"/>
          <w:szCs w:val="28"/>
          <w:lang w:eastAsia="en-US"/>
        </w:rPr>
        <w:t xml:space="preserve"> findet statt. Die Corona-bedingten Vorgaben in Deutschland, Österreich, Italien, der Schweiz, im Reisebus und im Hotel waren immer im Blick. Letztlich hatte das Hygiene-Konzept sogar einen eigenen Koffer beansprucht…</w:t>
      </w:r>
    </w:p>
    <w:p w14:paraId="55CA0455" w14:textId="77777777" w:rsidR="003F7634" w:rsidRPr="003F7634" w:rsidRDefault="003F7634" w:rsidP="003F7634">
      <w:pPr>
        <w:rPr>
          <w:rFonts w:eastAsiaTheme="minorHAnsi" w:cstheme="minorHAnsi"/>
          <w:szCs w:val="28"/>
          <w:lang w:eastAsia="en-US"/>
        </w:rPr>
      </w:pPr>
    </w:p>
    <w:p w14:paraId="42151090" w14:textId="14FE3D61" w:rsidR="003F7634" w:rsidRPr="003F7634" w:rsidRDefault="003F7634" w:rsidP="003F7634">
      <w:pPr>
        <w:rPr>
          <w:rFonts w:eastAsiaTheme="minorHAnsi" w:cstheme="minorHAnsi"/>
          <w:szCs w:val="28"/>
          <w:lang w:eastAsia="en-US"/>
        </w:rPr>
      </w:pPr>
      <w:r w:rsidRPr="003F7634">
        <w:rPr>
          <w:rFonts w:eastAsiaTheme="minorHAnsi" w:cstheme="minorHAnsi"/>
          <w:szCs w:val="28"/>
          <w:lang w:eastAsia="en-US"/>
        </w:rPr>
        <w:t xml:space="preserve">In Stift St. Georgen, einem ehemaligen Benediktinerinnen-Stift in der Gemeinde St. Georgen am </w:t>
      </w:r>
      <w:proofErr w:type="spellStart"/>
      <w:r w:rsidRPr="003F7634">
        <w:rPr>
          <w:rFonts w:eastAsiaTheme="minorHAnsi" w:cstheme="minorHAnsi"/>
          <w:szCs w:val="28"/>
          <w:lang w:eastAsia="en-US"/>
        </w:rPr>
        <w:t>Längsee</w:t>
      </w:r>
      <w:proofErr w:type="spellEnd"/>
      <w:r w:rsidRPr="003F7634">
        <w:rPr>
          <w:rFonts w:eastAsiaTheme="minorHAnsi" w:cstheme="minorHAnsi"/>
          <w:szCs w:val="28"/>
          <w:lang w:eastAsia="en-US"/>
        </w:rPr>
        <w:t xml:space="preserve">, waren die Teilnehmenden untergebracht. Es gab direkt eine Führung durch das geschichtsträchtige Haus und den großen Garten: Streuobstwiesen, Kräutergarten für die Küche, Arzneigarten für die Klosterapotheke. </w:t>
      </w:r>
    </w:p>
    <w:p w14:paraId="3D293C6E" w14:textId="77777777" w:rsidR="003F7634" w:rsidRPr="003F7634" w:rsidRDefault="003F7634" w:rsidP="003F7634">
      <w:pPr>
        <w:rPr>
          <w:rFonts w:eastAsiaTheme="minorHAnsi" w:cstheme="minorHAnsi"/>
          <w:szCs w:val="28"/>
          <w:lang w:eastAsia="en-US"/>
        </w:rPr>
      </w:pPr>
    </w:p>
    <w:p w14:paraId="720012D0" w14:textId="77777777" w:rsidR="003F7634" w:rsidRPr="003F7634" w:rsidRDefault="003F7634" w:rsidP="003F7634">
      <w:pPr>
        <w:rPr>
          <w:rFonts w:eastAsiaTheme="minorHAnsi" w:cstheme="minorHAnsi"/>
          <w:szCs w:val="28"/>
          <w:lang w:eastAsia="en-US"/>
        </w:rPr>
      </w:pPr>
      <w:r w:rsidRPr="003F7634">
        <w:rPr>
          <w:rFonts w:eastAsiaTheme="minorHAnsi" w:cstheme="minorHAnsi"/>
          <w:szCs w:val="28"/>
          <w:lang w:eastAsia="en-US"/>
        </w:rPr>
        <w:t xml:space="preserve">Der Montag startete mit dem Besuch der Landeshauptstadt Klagenfurt. Am Nachmittag war die große Welt </w:t>
      </w:r>
      <w:proofErr w:type="gramStart"/>
      <w:r w:rsidRPr="003F7634">
        <w:rPr>
          <w:rFonts w:eastAsiaTheme="minorHAnsi" w:cstheme="minorHAnsi"/>
          <w:szCs w:val="28"/>
          <w:lang w:eastAsia="en-US"/>
        </w:rPr>
        <w:t>ganz klein</w:t>
      </w:r>
      <w:proofErr w:type="gramEnd"/>
      <w:r w:rsidRPr="003F7634">
        <w:rPr>
          <w:rFonts w:eastAsiaTheme="minorHAnsi" w:cstheme="minorHAnsi"/>
          <w:szCs w:val="28"/>
          <w:lang w:eastAsia="en-US"/>
        </w:rPr>
        <w:t xml:space="preserve">: im MINIMUNDUS erlebten die Teilnehmenden weltberühmte Bauwerke im Maßstab 1:25. Es gab vorbereitete Objekte zum Anfassen und Besuche auch hinter den Absperrungen. Eine Einrichtung, die Groß und Klein begeistert und nebenbei ein Kinderprojekt fördert. </w:t>
      </w:r>
    </w:p>
    <w:p w14:paraId="07DEA103" w14:textId="77777777" w:rsidR="003F7634" w:rsidRPr="003F7634" w:rsidRDefault="003F7634" w:rsidP="003F7634">
      <w:pPr>
        <w:rPr>
          <w:rFonts w:eastAsiaTheme="minorHAnsi" w:cstheme="minorHAnsi"/>
          <w:szCs w:val="28"/>
          <w:lang w:eastAsia="en-US"/>
        </w:rPr>
      </w:pPr>
    </w:p>
    <w:p w14:paraId="02D3B5DA" w14:textId="77777777" w:rsidR="003F7634" w:rsidRPr="003F7634" w:rsidRDefault="003F7634" w:rsidP="003F7634">
      <w:pPr>
        <w:rPr>
          <w:rFonts w:eastAsiaTheme="minorHAnsi" w:cstheme="minorHAnsi"/>
          <w:szCs w:val="28"/>
          <w:lang w:eastAsia="en-US"/>
        </w:rPr>
      </w:pPr>
      <w:r w:rsidRPr="003F7634">
        <w:rPr>
          <w:rFonts w:eastAsiaTheme="minorHAnsi" w:cstheme="minorHAnsi"/>
          <w:szCs w:val="28"/>
          <w:lang w:eastAsia="en-US"/>
        </w:rPr>
        <w:t xml:space="preserve">Der Pilgerberg im Drei-Länder-Eck Slowenien - Italien - Österreich war das Ziel am Dienstag: Auf dem Monte </w:t>
      </w:r>
      <w:proofErr w:type="spellStart"/>
      <w:r w:rsidRPr="003F7634">
        <w:rPr>
          <w:rFonts w:eastAsiaTheme="minorHAnsi" w:cstheme="minorHAnsi"/>
          <w:szCs w:val="28"/>
          <w:lang w:eastAsia="en-US"/>
        </w:rPr>
        <w:t>Lusschari</w:t>
      </w:r>
      <w:proofErr w:type="spellEnd"/>
      <w:r w:rsidRPr="003F7634">
        <w:rPr>
          <w:rFonts w:eastAsiaTheme="minorHAnsi" w:cstheme="minorHAnsi"/>
          <w:szCs w:val="28"/>
          <w:lang w:eastAsia="en-US"/>
        </w:rPr>
        <w:t xml:space="preserve"> wird ein Marienbild verehrt, das nach dreimaligem Auffinden und Verbringung ins Tal letztlich doch seine Bleibe in einer kleinen Pilgerkirche am Berg gefunden hat und jährlich viele Wallfahrer und Touristen anzieht. Mit der Kabinenseilbahn ging es auf etwa 1.800 Meter. Die Rückfahrt ging über Villach, mit seiner charmanten Altstadt an der Drau. </w:t>
      </w:r>
    </w:p>
    <w:p w14:paraId="0EF423CC" w14:textId="77777777" w:rsidR="003F7634" w:rsidRPr="003F7634" w:rsidRDefault="003F7634" w:rsidP="003F7634">
      <w:pPr>
        <w:rPr>
          <w:rFonts w:eastAsiaTheme="minorHAnsi" w:cstheme="minorHAnsi"/>
          <w:szCs w:val="28"/>
          <w:lang w:eastAsia="en-US"/>
        </w:rPr>
      </w:pPr>
    </w:p>
    <w:p w14:paraId="470DF40C" w14:textId="4B8F5D29" w:rsidR="003F7634" w:rsidRPr="003F7634" w:rsidRDefault="003F7634" w:rsidP="003F7634">
      <w:pPr>
        <w:rPr>
          <w:rFonts w:eastAsiaTheme="minorHAnsi" w:cstheme="minorHAnsi"/>
          <w:szCs w:val="28"/>
          <w:lang w:eastAsia="en-US"/>
        </w:rPr>
      </w:pPr>
      <w:r w:rsidRPr="003F7634">
        <w:rPr>
          <w:rFonts w:eastAsiaTheme="minorHAnsi" w:cstheme="minorHAnsi"/>
          <w:szCs w:val="28"/>
          <w:lang w:eastAsia="en-US"/>
        </w:rPr>
        <w:t xml:space="preserve">Natur und Eintauchen in die Geschichte waren am Mittwoch angesagt. Die Keltenwelt in </w:t>
      </w:r>
      <w:proofErr w:type="spellStart"/>
      <w:r w:rsidRPr="003F7634">
        <w:rPr>
          <w:rFonts w:eastAsiaTheme="minorHAnsi" w:cstheme="minorHAnsi"/>
          <w:szCs w:val="28"/>
          <w:lang w:eastAsia="en-US"/>
        </w:rPr>
        <w:t>Frög</w:t>
      </w:r>
      <w:proofErr w:type="spellEnd"/>
      <w:r w:rsidRPr="003F7634">
        <w:rPr>
          <w:rFonts w:eastAsiaTheme="minorHAnsi" w:cstheme="minorHAnsi"/>
          <w:szCs w:val="28"/>
          <w:lang w:eastAsia="en-US"/>
        </w:rPr>
        <w:t xml:space="preserve"> versucht</w:t>
      </w:r>
      <w:r w:rsidR="00BC3E24">
        <w:rPr>
          <w:rFonts w:eastAsiaTheme="minorHAnsi" w:cstheme="minorHAnsi"/>
          <w:szCs w:val="28"/>
          <w:lang w:eastAsia="en-US"/>
        </w:rPr>
        <w:t>,</w:t>
      </w:r>
      <w:r w:rsidRPr="003F7634">
        <w:rPr>
          <w:rFonts w:eastAsiaTheme="minorHAnsi" w:cstheme="minorHAnsi"/>
          <w:szCs w:val="28"/>
          <w:lang w:eastAsia="en-US"/>
        </w:rPr>
        <w:t xml:space="preserve"> durch die Funde der Hallstatt-Kultur Geschichte lebendig werden zu lassen. Während die einen bei den Kelten viele Nachbildungen der Ausgrabungen betrachten konnten, waren die anderen</w:t>
      </w:r>
      <w:r w:rsidR="00A41808">
        <w:rPr>
          <w:rFonts w:eastAsiaTheme="minorHAnsi" w:cstheme="minorHAnsi"/>
          <w:szCs w:val="28"/>
          <w:lang w:eastAsia="en-US"/>
        </w:rPr>
        <w:t xml:space="preserve"> </w:t>
      </w:r>
      <w:proofErr w:type="gramStart"/>
      <w:r w:rsidRPr="003F7634">
        <w:rPr>
          <w:rFonts w:eastAsiaTheme="minorHAnsi" w:cstheme="minorHAnsi"/>
          <w:szCs w:val="28"/>
          <w:lang w:eastAsia="en-US"/>
        </w:rPr>
        <w:t>in Kärntens</w:t>
      </w:r>
      <w:proofErr w:type="gramEnd"/>
      <w:r w:rsidRPr="003F7634">
        <w:rPr>
          <w:rFonts w:eastAsiaTheme="minorHAnsi" w:cstheme="minorHAnsi"/>
          <w:szCs w:val="28"/>
          <w:lang w:eastAsia="en-US"/>
        </w:rPr>
        <w:t xml:space="preserve"> größtem Tierpark. </w:t>
      </w:r>
    </w:p>
    <w:p w14:paraId="7D583DE8" w14:textId="77777777" w:rsidR="003F7634" w:rsidRPr="003F7634" w:rsidRDefault="003F7634" w:rsidP="003F7634">
      <w:pPr>
        <w:rPr>
          <w:rFonts w:eastAsiaTheme="minorHAnsi" w:cstheme="minorHAnsi"/>
          <w:szCs w:val="28"/>
          <w:lang w:eastAsia="en-US"/>
        </w:rPr>
      </w:pPr>
    </w:p>
    <w:p w14:paraId="3D4BED69" w14:textId="67AB1FB4" w:rsidR="003F7634" w:rsidRPr="003F7634" w:rsidRDefault="003F7634" w:rsidP="003F7634">
      <w:pPr>
        <w:rPr>
          <w:rFonts w:eastAsiaTheme="minorHAnsi" w:cstheme="minorHAnsi"/>
          <w:szCs w:val="28"/>
          <w:lang w:eastAsia="en-US"/>
        </w:rPr>
      </w:pPr>
      <w:r w:rsidRPr="003F7634">
        <w:rPr>
          <w:rFonts w:eastAsiaTheme="minorHAnsi" w:cstheme="minorHAnsi"/>
          <w:szCs w:val="28"/>
          <w:lang w:eastAsia="en-US"/>
        </w:rPr>
        <w:t xml:space="preserve">Am Donnerstag ging es über Klagenfurt mit dem Bus entlang bis </w:t>
      </w:r>
      <w:proofErr w:type="spellStart"/>
      <w:r w:rsidRPr="003F7634">
        <w:rPr>
          <w:rFonts w:eastAsiaTheme="minorHAnsi" w:cstheme="minorHAnsi"/>
          <w:szCs w:val="28"/>
          <w:lang w:eastAsia="en-US"/>
        </w:rPr>
        <w:t>Velden</w:t>
      </w:r>
      <w:proofErr w:type="spellEnd"/>
      <w:r w:rsidRPr="003F7634">
        <w:rPr>
          <w:rFonts w:eastAsiaTheme="minorHAnsi" w:cstheme="minorHAnsi"/>
          <w:szCs w:val="28"/>
          <w:lang w:eastAsia="en-US"/>
        </w:rPr>
        <w:t>. Mit dem Schiff gelangten die Tei</w:t>
      </w:r>
      <w:r w:rsidR="00DC27FA">
        <w:rPr>
          <w:rFonts w:eastAsiaTheme="minorHAnsi" w:cstheme="minorHAnsi"/>
          <w:szCs w:val="28"/>
          <w:lang w:eastAsia="en-US"/>
        </w:rPr>
        <w:t>l</w:t>
      </w:r>
      <w:r w:rsidRPr="003F7634">
        <w:rPr>
          <w:rFonts w:eastAsiaTheme="minorHAnsi" w:cstheme="minorHAnsi"/>
          <w:szCs w:val="28"/>
          <w:lang w:eastAsia="en-US"/>
        </w:rPr>
        <w:t>nehmenden auf die Halbinsel Maria Wörth. Zurück in St. Georgen bli</w:t>
      </w:r>
      <w:r w:rsidR="006F2F1A">
        <w:rPr>
          <w:rFonts w:eastAsiaTheme="minorHAnsi" w:cstheme="minorHAnsi"/>
          <w:szCs w:val="28"/>
          <w:lang w:eastAsia="en-US"/>
        </w:rPr>
        <w:t>e</w:t>
      </w:r>
      <w:r w:rsidRPr="003F7634">
        <w:rPr>
          <w:rFonts w:eastAsiaTheme="minorHAnsi" w:cstheme="minorHAnsi"/>
          <w:szCs w:val="28"/>
          <w:lang w:eastAsia="en-US"/>
        </w:rPr>
        <w:t xml:space="preserve">b Zeit für ein Bad im </w:t>
      </w:r>
      <w:proofErr w:type="spellStart"/>
      <w:r w:rsidRPr="003F7634">
        <w:rPr>
          <w:rFonts w:eastAsiaTheme="minorHAnsi" w:cstheme="minorHAnsi"/>
          <w:szCs w:val="28"/>
          <w:lang w:eastAsia="en-US"/>
        </w:rPr>
        <w:t>Längsee</w:t>
      </w:r>
      <w:proofErr w:type="spellEnd"/>
      <w:r w:rsidRPr="003F7634">
        <w:rPr>
          <w:rFonts w:eastAsiaTheme="minorHAnsi" w:cstheme="minorHAnsi"/>
          <w:szCs w:val="28"/>
          <w:lang w:eastAsia="en-US"/>
        </w:rPr>
        <w:t xml:space="preserve">. </w:t>
      </w:r>
    </w:p>
    <w:p w14:paraId="24DFA000" w14:textId="77777777" w:rsidR="003F7634" w:rsidRPr="003F7634" w:rsidRDefault="003F7634" w:rsidP="003F7634">
      <w:pPr>
        <w:rPr>
          <w:rFonts w:eastAsiaTheme="minorHAnsi" w:cstheme="minorHAnsi"/>
          <w:szCs w:val="28"/>
          <w:lang w:eastAsia="en-US"/>
        </w:rPr>
      </w:pPr>
    </w:p>
    <w:p w14:paraId="3209E516" w14:textId="524EF1CB" w:rsidR="003F7634" w:rsidRPr="003F7634" w:rsidRDefault="003F7634" w:rsidP="003F7634">
      <w:pPr>
        <w:rPr>
          <w:rFonts w:eastAsiaTheme="minorHAnsi" w:cstheme="minorHAnsi"/>
          <w:szCs w:val="28"/>
          <w:lang w:eastAsia="en-US"/>
        </w:rPr>
      </w:pPr>
      <w:r w:rsidRPr="003F7634">
        <w:rPr>
          <w:rFonts w:eastAsiaTheme="minorHAnsi" w:cstheme="minorHAnsi"/>
          <w:szCs w:val="28"/>
          <w:lang w:eastAsia="en-US"/>
        </w:rPr>
        <w:t xml:space="preserve">Der Freitag brachte den einen Teil der Gruppe zu Fuß zur Burg Hochosterwitz mit ihren 14 Toren, </w:t>
      </w:r>
      <w:r w:rsidR="006F2F1A">
        <w:rPr>
          <w:rFonts w:eastAsiaTheme="minorHAnsi" w:cstheme="minorHAnsi"/>
          <w:szCs w:val="28"/>
          <w:lang w:eastAsia="en-US"/>
        </w:rPr>
        <w:t xml:space="preserve">eine </w:t>
      </w:r>
      <w:r w:rsidRPr="003F7634">
        <w:rPr>
          <w:rFonts w:eastAsiaTheme="minorHAnsi" w:cstheme="minorHAnsi"/>
          <w:szCs w:val="28"/>
          <w:lang w:eastAsia="en-US"/>
        </w:rPr>
        <w:t xml:space="preserve">architektonische Meisterleistung früherer Jahrhunderte. Ein anderer Teil ließ sich mit dem Bus dorthin fahren und nahm den Schräglift auf die Burganlage. Der dritte Teil besuchte St. Veit an der Glan, ehemals Landeshauptstadt (bis 1518). </w:t>
      </w:r>
    </w:p>
    <w:p w14:paraId="0D8E866A" w14:textId="58B50E1C" w:rsidR="00654FB6" w:rsidRDefault="00654FB6">
      <w:pPr>
        <w:spacing w:after="160" w:line="259" w:lineRule="auto"/>
        <w:rPr>
          <w:rFonts w:eastAsia="Times New Roman" w:cstheme="minorHAnsi"/>
        </w:rPr>
      </w:pPr>
      <w:r>
        <w:rPr>
          <w:rFonts w:cstheme="minorHAnsi"/>
        </w:rPr>
        <w:br w:type="page"/>
      </w:r>
    </w:p>
    <w:p w14:paraId="32E088D7" w14:textId="38FDBAF8" w:rsidR="003F7634" w:rsidRPr="003F7634" w:rsidRDefault="003F7634" w:rsidP="003F7634">
      <w:pPr>
        <w:pStyle w:val="berschrift2"/>
        <w:rPr>
          <w:rFonts w:eastAsiaTheme="minorHAnsi"/>
          <w:sz w:val="32"/>
          <w:lang w:eastAsia="en-US"/>
        </w:rPr>
      </w:pPr>
      <w:bookmarkStart w:id="9" w:name="_Toc83719534"/>
      <w:r w:rsidRPr="003F7634">
        <w:rPr>
          <w:rFonts w:eastAsiaTheme="minorHAnsi"/>
          <w:sz w:val="32"/>
          <w:lang w:eastAsia="en-US"/>
        </w:rPr>
        <w:lastRenderedPageBreak/>
        <w:t xml:space="preserve">Die Herbststimmung genießen </w:t>
      </w:r>
      <w:proofErr w:type="gramStart"/>
      <w:r w:rsidRPr="003F7634">
        <w:rPr>
          <w:rFonts w:eastAsiaTheme="minorHAnsi"/>
          <w:sz w:val="32"/>
          <w:lang w:eastAsia="en-US"/>
        </w:rPr>
        <w:t>in Gottes</w:t>
      </w:r>
      <w:proofErr w:type="gramEnd"/>
      <w:r w:rsidRPr="003F7634">
        <w:rPr>
          <w:rFonts w:eastAsiaTheme="minorHAnsi"/>
          <w:sz w:val="32"/>
          <w:lang w:eastAsia="en-US"/>
        </w:rPr>
        <w:t xml:space="preserve"> schöner Welt - 2. Oktober bis 9. Oktober 2020</w:t>
      </w:r>
      <w:bookmarkEnd w:id="9"/>
    </w:p>
    <w:p w14:paraId="6AEE5E25" w14:textId="77777777" w:rsidR="003F7634" w:rsidRPr="003F7634" w:rsidRDefault="003F7634" w:rsidP="003F7634">
      <w:pPr>
        <w:spacing w:after="160" w:line="259" w:lineRule="auto"/>
        <w:rPr>
          <w:rFonts w:eastAsiaTheme="minorHAnsi"/>
          <w:lang w:eastAsia="en-US"/>
        </w:rPr>
      </w:pPr>
    </w:p>
    <w:p w14:paraId="559E9A91" w14:textId="7B42303E" w:rsidR="003F7634" w:rsidRPr="003F7634" w:rsidRDefault="00311AC8" w:rsidP="003F7634">
      <w:pPr>
        <w:spacing w:after="160" w:line="259" w:lineRule="auto"/>
        <w:rPr>
          <w:rFonts w:eastAsiaTheme="minorHAnsi"/>
          <w:lang w:eastAsia="en-US"/>
        </w:rPr>
      </w:pPr>
      <w:r>
        <w:rPr>
          <w:rFonts w:ascii="Segoe UI" w:eastAsiaTheme="minorHAnsi" w:hAnsi="Segoe UI" w:cs="Segoe UI"/>
          <w:color w:val="000000"/>
          <w:sz w:val="20"/>
          <w:szCs w:val="20"/>
          <w:lang w:eastAsia="en-US"/>
        </w:rPr>
        <w:t xml:space="preserve">Wegen Covid-19 </w:t>
      </w:r>
      <w:proofErr w:type="gramStart"/>
      <w:r>
        <w:rPr>
          <w:rFonts w:ascii="Segoe UI" w:eastAsiaTheme="minorHAnsi" w:hAnsi="Segoe UI" w:cs="Segoe UI"/>
          <w:color w:val="000000"/>
          <w:sz w:val="20"/>
          <w:szCs w:val="20"/>
          <w:lang w:eastAsia="en-US"/>
        </w:rPr>
        <w:t>wurde relativ</w:t>
      </w:r>
      <w:proofErr w:type="gramEnd"/>
      <w:r>
        <w:rPr>
          <w:rFonts w:ascii="Segoe UI" w:eastAsiaTheme="minorHAnsi" w:hAnsi="Segoe UI" w:cs="Segoe UI"/>
          <w:color w:val="000000"/>
          <w:sz w:val="20"/>
          <w:szCs w:val="20"/>
          <w:lang w:eastAsia="en-US"/>
        </w:rPr>
        <w:t xml:space="preserve"> kurzfristig entschieden, die Begegnungswoche in </w:t>
      </w:r>
      <w:proofErr w:type="spellStart"/>
      <w:r>
        <w:rPr>
          <w:rFonts w:ascii="Segoe UI" w:eastAsiaTheme="minorHAnsi" w:hAnsi="Segoe UI" w:cs="Segoe UI"/>
          <w:color w:val="000000"/>
          <w:sz w:val="20"/>
          <w:szCs w:val="20"/>
          <w:lang w:eastAsia="en-US"/>
        </w:rPr>
        <w:t>Saulgrub</w:t>
      </w:r>
      <w:proofErr w:type="spellEnd"/>
      <w:r>
        <w:rPr>
          <w:rFonts w:ascii="Segoe UI" w:eastAsiaTheme="minorHAnsi" w:hAnsi="Segoe UI" w:cs="Segoe UI"/>
          <w:color w:val="000000"/>
          <w:sz w:val="20"/>
          <w:szCs w:val="20"/>
          <w:lang w:eastAsia="en-US"/>
        </w:rPr>
        <w:t xml:space="preserve"> durchzuführen.</w:t>
      </w:r>
      <w:r>
        <w:rPr>
          <w:rFonts w:ascii="Segoe UI" w:eastAsiaTheme="minorHAnsi" w:hAnsi="Segoe UI" w:cs="Segoe UI"/>
          <w:color w:val="000000"/>
          <w:sz w:val="20"/>
          <w:szCs w:val="20"/>
          <w:lang w:eastAsia="en-US"/>
        </w:rPr>
        <w:t xml:space="preserve"> </w:t>
      </w:r>
      <w:r w:rsidR="003F7634" w:rsidRPr="003F7634">
        <w:rPr>
          <w:rFonts w:eastAsiaTheme="minorHAnsi"/>
          <w:lang w:eastAsia="en-US"/>
        </w:rPr>
        <w:t xml:space="preserve">Die angemeldeten taubblinden und hörsehbehinderten Teilnehmer hatten einen Corona-Fragebogen zu beantworten. Dem Bericht vorweggenommen: bis zwei Wochen nach der Veranstaltung wurden keine Erkrankungen gemeldet. Die Teilnehmer kamen aus ganz Deutschland. Neben zwei Teilnehmern sagten auch einige Begleitpersonen aus Gründen der Vorsicht ab; diese mussten durch Tagesbegleitungen des Hotels ersetzt werden. </w:t>
      </w:r>
    </w:p>
    <w:p w14:paraId="409C8085" w14:textId="77777777" w:rsidR="003F7634" w:rsidRPr="003F7634" w:rsidRDefault="003F7634" w:rsidP="003F7634">
      <w:pPr>
        <w:spacing w:after="160" w:line="259" w:lineRule="auto"/>
        <w:rPr>
          <w:rFonts w:eastAsiaTheme="minorHAnsi"/>
          <w:lang w:eastAsia="en-US"/>
        </w:rPr>
      </w:pPr>
    </w:p>
    <w:p w14:paraId="4EFB51F8" w14:textId="4629B4B1"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Am Samstag wurde die Eng in Tirol besucht, ein Hochtal, das nur von Bayern aus zugänglich ist. Durch Starkregen am Mittag war eine </w:t>
      </w:r>
      <w:r w:rsidR="006F2F1A">
        <w:rPr>
          <w:rFonts w:eastAsiaTheme="minorHAnsi"/>
          <w:lang w:eastAsia="en-US"/>
        </w:rPr>
        <w:t>ausgedehnte</w:t>
      </w:r>
      <w:r w:rsidRPr="003F7634">
        <w:rPr>
          <w:rFonts w:eastAsiaTheme="minorHAnsi"/>
          <w:lang w:eastAsia="en-US"/>
        </w:rPr>
        <w:t xml:space="preserve"> Wanderung nicht möglich. Entschädigt wurden </w:t>
      </w:r>
      <w:r w:rsidR="006F2F1A">
        <w:rPr>
          <w:rFonts w:eastAsiaTheme="minorHAnsi"/>
          <w:lang w:eastAsia="en-US"/>
        </w:rPr>
        <w:t>auf dem</w:t>
      </w:r>
      <w:r w:rsidRPr="003F7634">
        <w:rPr>
          <w:rFonts w:eastAsiaTheme="minorHAnsi"/>
          <w:lang w:eastAsia="en-US"/>
        </w:rPr>
        <w:t xml:space="preserve"> Nachhauseweg nur die sehenden Teilnehmer </w:t>
      </w:r>
      <w:proofErr w:type="gramStart"/>
      <w:r w:rsidRPr="003F7634">
        <w:rPr>
          <w:rFonts w:eastAsiaTheme="minorHAnsi"/>
          <w:lang w:eastAsia="en-US"/>
        </w:rPr>
        <w:t>durch mehrere wunderschöne Regenbogen</w:t>
      </w:r>
      <w:proofErr w:type="gramEnd"/>
      <w:r w:rsidRPr="003F7634">
        <w:rPr>
          <w:rFonts w:eastAsiaTheme="minorHAnsi"/>
          <w:lang w:eastAsia="en-US"/>
        </w:rPr>
        <w:t xml:space="preserve">. </w:t>
      </w:r>
    </w:p>
    <w:p w14:paraId="1A848744" w14:textId="77777777"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Am Sonntag führte der Nachmittagsausflug an den Plansee in Tirol. Kurz hinter der bayerischen Grenze liegt dieser tiefgrüne See auf etwa 1.000 Metern. </w:t>
      </w:r>
    </w:p>
    <w:p w14:paraId="6945EBF4" w14:textId="77777777"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Mit der Seilbahn ging es am Montag auf den Wallberg bei Rottach-Egern am Tegernsee – </w:t>
      </w:r>
      <w:proofErr w:type="gramStart"/>
      <w:r w:rsidRPr="003F7634">
        <w:rPr>
          <w:rFonts w:eastAsiaTheme="minorHAnsi"/>
          <w:lang w:eastAsia="en-US"/>
        </w:rPr>
        <w:t>auf  gut</w:t>
      </w:r>
      <w:proofErr w:type="gramEnd"/>
      <w:r w:rsidRPr="003F7634">
        <w:rPr>
          <w:rFonts w:eastAsiaTheme="minorHAnsi"/>
          <w:lang w:eastAsia="en-US"/>
        </w:rPr>
        <w:t xml:space="preserve"> 1.600 Meter Höhe. Relativ rasch kamen aber alle Spaziergänger wegen der scharfen Brise in das Panoramarestaurant zum Kaffee zurück. </w:t>
      </w:r>
    </w:p>
    <w:p w14:paraId="3A79EEF2" w14:textId="4905BA06"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Am Dienstag war das </w:t>
      </w:r>
      <w:proofErr w:type="spellStart"/>
      <w:r w:rsidRPr="003F7634">
        <w:rPr>
          <w:rFonts w:eastAsiaTheme="minorHAnsi"/>
          <w:lang w:eastAsia="en-US"/>
        </w:rPr>
        <w:t>Sellraintal</w:t>
      </w:r>
      <w:proofErr w:type="spellEnd"/>
      <w:r w:rsidRPr="003F7634">
        <w:rPr>
          <w:rFonts w:eastAsiaTheme="minorHAnsi"/>
          <w:lang w:eastAsia="en-US"/>
        </w:rPr>
        <w:t xml:space="preserve"> in Tirol vorgesehen, was Corona verhinderte. So führte der Weg nach Freising. Ein Teil der Gruppe entschloss sich</w:t>
      </w:r>
      <w:r w:rsidR="006F2F1A">
        <w:rPr>
          <w:rFonts w:eastAsiaTheme="minorHAnsi"/>
          <w:lang w:eastAsia="en-US"/>
        </w:rPr>
        <w:t>,</w:t>
      </w:r>
      <w:r w:rsidRPr="003F7634">
        <w:rPr>
          <w:rFonts w:eastAsiaTheme="minorHAnsi"/>
          <w:lang w:eastAsia="en-US"/>
        </w:rPr>
        <w:t xml:space="preserve"> an den Stadtführungen teilzunehmen. Der andere Teil nahm die Möglichkeit der Domführung wahr. Am Nachmittag gab </w:t>
      </w:r>
      <w:proofErr w:type="gramStart"/>
      <w:r w:rsidRPr="003F7634">
        <w:rPr>
          <w:rFonts w:eastAsiaTheme="minorHAnsi"/>
          <w:lang w:eastAsia="en-US"/>
        </w:rPr>
        <w:t>es  eine</w:t>
      </w:r>
      <w:proofErr w:type="gramEnd"/>
      <w:r w:rsidRPr="003F7634">
        <w:rPr>
          <w:rFonts w:eastAsiaTheme="minorHAnsi"/>
          <w:lang w:eastAsia="en-US"/>
        </w:rPr>
        <w:t xml:space="preserve"> sehr aufschlussreiche Führung zu Herbstblütlern.</w:t>
      </w:r>
    </w:p>
    <w:p w14:paraId="72D084B1" w14:textId="7BBE5C35"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Regenbedingt war es am Mittwoch nicht möglich, den Bienenlehrpfad in </w:t>
      </w:r>
      <w:proofErr w:type="spellStart"/>
      <w:r w:rsidRPr="003F7634">
        <w:rPr>
          <w:rFonts w:eastAsiaTheme="minorHAnsi"/>
          <w:lang w:eastAsia="en-US"/>
        </w:rPr>
        <w:t>Seeg</w:t>
      </w:r>
      <w:proofErr w:type="spellEnd"/>
      <w:r w:rsidRPr="003F7634">
        <w:rPr>
          <w:rFonts w:eastAsiaTheme="minorHAnsi"/>
          <w:lang w:eastAsia="en-US"/>
        </w:rPr>
        <w:t xml:space="preserve"> im Allgäu zu begehen. Trotzdem wurde viel Neues über das Leben und Arbeiten dieses emsigen Insekts und der Produktionsstätte Bienenhaus erklärt.  Spannend war es am Nachmittag per Bahn auf die Skiflugscha</w:t>
      </w:r>
      <w:r w:rsidR="00DC27FA">
        <w:rPr>
          <w:rFonts w:eastAsiaTheme="minorHAnsi"/>
          <w:lang w:eastAsia="en-US"/>
        </w:rPr>
        <w:t>nze von Oberstdorf zu</w:t>
      </w:r>
      <w:r w:rsidR="006F2F1A">
        <w:rPr>
          <w:rFonts w:eastAsiaTheme="minorHAnsi"/>
          <w:lang w:eastAsia="en-US"/>
        </w:rPr>
        <w:t xml:space="preserve"> </w:t>
      </w:r>
      <w:r w:rsidR="00DC27FA">
        <w:rPr>
          <w:rFonts w:eastAsiaTheme="minorHAnsi"/>
          <w:lang w:eastAsia="en-US"/>
        </w:rPr>
        <w:t>fahren. Der</w:t>
      </w:r>
      <w:r w:rsidRPr="003F7634">
        <w:rPr>
          <w:rFonts w:eastAsiaTheme="minorHAnsi"/>
          <w:lang w:eastAsia="en-US"/>
        </w:rPr>
        <w:t xml:space="preserve"> Abend klang in der </w:t>
      </w:r>
      <w:proofErr w:type="spellStart"/>
      <w:r w:rsidRPr="003F7634">
        <w:rPr>
          <w:rFonts w:eastAsiaTheme="minorHAnsi"/>
          <w:lang w:eastAsia="en-US"/>
        </w:rPr>
        <w:t>Steckenberg</w:t>
      </w:r>
      <w:proofErr w:type="spellEnd"/>
      <w:r w:rsidRPr="003F7634">
        <w:rPr>
          <w:rFonts w:eastAsiaTheme="minorHAnsi"/>
          <w:lang w:eastAsia="en-US"/>
        </w:rPr>
        <w:t xml:space="preserve"> Alm aus.</w:t>
      </w:r>
    </w:p>
    <w:p w14:paraId="447F5EC8" w14:textId="77777777"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Bei Regen gab es in Murnau am Staffelsee am Donnerstag eine Stadtführung. Am Nachmittag besuchten wir die bis heute romanisch belassene sehenswerte Basilika von Altenstadt bei </w:t>
      </w:r>
      <w:proofErr w:type="gramStart"/>
      <w:r w:rsidRPr="003F7634">
        <w:rPr>
          <w:rFonts w:eastAsiaTheme="minorHAnsi"/>
          <w:lang w:eastAsia="en-US"/>
        </w:rPr>
        <w:t>Schongau..</w:t>
      </w:r>
      <w:proofErr w:type="gramEnd"/>
      <w:r w:rsidRPr="003F7634">
        <w:rPr>
          <w:rFonts w:eastAsiaTheme="minorHAnsi"/>
          <w:lang w:eastAsia="en-US"/>
        </w:rPr>
        <w:t xml:space="preserve"> </w:t>
      </w:r>
    </w:p>
    <w:p w14:paraId="6563E875" w14:textId="77777777" w:rsidR="003F7634" w:rsidRPr="003F7634" w:rsidRDefault="003F7634" w:rsidP="003F7634">
      <w:pPr>
        <w:spacing w:after="160" w:line="259" w:lineRule="auto"/>
        <w:rPr>
          <w:rFonts w:eastAsiaTheme="minorHAnsi"/>
          <w:lang w:eastAsia="en-US"/>
        </w:rPr>
      </w:pPr>
      <w:r w:rsidRPr="003F7634">
        <w:rPr>
          <w:rFonts w:eastAsiaTheme="minorHAnsi"/>
          <w:lang w:eastAsia="en-US"/>
        </w:rPr>
        <w:t xml:space="preserve">Dankbar dafür erwiesen sich die Teilnehmer, dass sie in diesem schwierigen Jahr 2020 doch noch die Möglichkeit bekamen, sich tagsüber oder am Abend in gemütlicher Runde beim Lormen oder bei der Lautsprache auszutauschen. </w:t>
      </w:r>
    </w:p>
    <w:p w14:paraId="44D9CD7C" w14:textId="77777777" w:rsidR="003F7634" w:rsidRPr="003F7634" w:rsidRDefault="003F7634" w:rsidP="003F7634">
      <w:pPr>
        <w:spacing w:after="160" w:line="259" w:lineRule="auto"/>
        <w:rPr>
          <w:rFonts w:eastAsiaTheme="minorHAnsi"/>
          <w:lang w:eastAsia="en-US"/>
        </w:rPr>
      </w:pPr>
    </w:p>
    <w:p w14:paraId="2C600203" w14:textId="78FA8A51" w:rsidR="003F7634" w:rsidRDefault="003F7634">
      <w:pPr>
        <w:spacing w:after="160" w:line="259" w:lineRule="auto"/>
        <w:rPr>
          <w:rFonts w:cstheme="minorHAnsi"/>
        </w:rPr>
      </w:pPr>
      <w:r>
        <w:rPr>
          <w:rFonts w:cstheme="minorHAnsi"/>
        </w:rPr>
        <w:br w:type="page"/>
      </w:r>
    </w:p>
    <w:p w14:paraId="63C0123B" w14:textId="10C057F9" w:rsidR="003F7634" w:rsidRDefault="003F7634" w:rsidP="003F7634">
      <w:pPr>
        <w:pStyle w:val="berschrift1"/>
        <w:rPr>
          <w:rFonts w:eastAsiaTheme="minorEastAsia"/>
        </w:rPr>
      </w:pPr>
      <w:bookmarkStart w:id="10" w:name="_Toc83719535"/>
      <w:r>
        <w:lastRenderedPageBreak/>
        <w:t>Referat Erwachsenenbildung im Jahr 2020</w:t>
      </w:r>
      <w:bookmarkEnd w:id="10"/>
    </w:p>
    <w:p w14:paraId="5A88405E" w14:textId="77777777" w:rsidR="003F7634" w:rsidRDefault="003F7634" w:rsidP="003F7634">
      <w:pPr>
        <w:widowControl w:val="0"/>
        <w:autoSpaceDE w:val="0"/>
        <w:autoSpaceDN w:val="0"/>
        <w:adjustRightInd w:val="0"/>
        <w:rPr>
          <w:rFonts w:ascii="Helvetica" w:hAnsi="Helvetica" w:cs="Helvetica"/>
          <w:color w:val="000000" w:themeColor="text1"/>
          <w:sz w:val="28"/>
          <w:szCs w:val="28"/>
        </w:rPr>
      </w:pPr>
    </w:p>
    <w:p w14:paraId="381A354F" w14:textId="77777777" w:rsidR="003F7634" w:rsidRPr="003F7634" w:rsidRDefault="003F7634" w:rsidP="003F7634">
      <w:pPr>
        <w:widowControl w:val="0"/>
        <w:autoSpaceDE w:val="0"/>
        <w:autoSpaceDN w:val="0"/>
        <w:adjustRightInd w:val="0"/>
        <w:rPr>
          <w:rFonts w:cstheme="minorHAnsi"/>
          <w:color w:val="000000" w:themeColor="text1"/>
          <w:szCs w:val="28"/>
        </w:rPr>
      </w:pPr>
      <w:r w:rsidRPr="003F7634">
        <w:rPr>
          <w:rFonts w:cstheme="minorHAnsi"/>
          <w:color w:val="000000" w:themeColor="text1"/>
          <w:szCs w:val="28"/>
        </w:rPr>
        <w:t>Jedes Jahr bietet das DKBW Bildungstage und Begegnungswochen für</w:t>
      </w:r>
    </w:p>
    <w:p w14:paraId="607BE566" w14:textId="77777777" w:rsidR="003F7634" w:rsidRPr="003F7634" w:rsidRDefault="003F7634" w:rsidP="003F7634">
      <w:pPr>
        <w:widowControl w:val="0"/>
        <w:autoSpaceDE w:val="0"/>
        <w:autoSpaceDN w:val="0"/>
        <w:adjustRightInd w:val="0"/>
        <w:rPr>
          <w:rFonts w:cstheme="minorHAnsi"/>
          <w:color w:val="000000" w:themeColor="text1"/>
          <w:szCs w:val="28"/>
        </w:rPr>
      </w:pPr>
      <w:r w:rsidRPr="003F7634">
        <w:rPr>
          <w:rFonts w:cstheme="minorHAnsi"/>
          <w:color w:val="000000" w:themeColor="text1"/>
          <w:szCs w:val="28"/>
        </w:rPr>
        <w:t>interessierte blinde, hochgradig sehbehinderte und sehende Menschen an. Wir verstehen dies als wichtigen Teil unserer Arbeit.</w:t>
      </w:r>
    </w:p>
    <w:p w14:paraId="0C1C61C2" w14:textId="77777777" w:rsidR="003F7634" w:rsidRPr="003F7634" w:rsidRDefault="003F7634" w:rsidP="003F7634">
      <w:pPr>
        <w:widowControl w:val="0"/>
        <w:autoSpaceDE w:val="0"/>
        <w:autoSpaceDN w:val="0"/>
        <w:adjustRightInd w:val="0"/>
        <w:ind w:right="-1826"/>
        <w:rPr>
          <w:rFonts w:cstheme="minorHAnsi"/>
          <w:color w:val="000000" w:themeColor="text1"/>
          <w:szCs w:val="28"/>
        </w:rPr>
      </w:pPr>
    </w:p>
    <w:p w14:paraId="37DF11F0" w14:textId="77777777" w:rsidR="003F7634" w:rsidRPr="003F7634" w:rsidRDefault="003F7634" w:rsidP="003F7634">
      <w:pPr>
        <w:widowControl w:val="0"/>
        <w:autoSpaceDE w:val="0"/>
        <w:autoSpaceDN w:val="0"/>
        <w:adjustRightInd w:val="0"/>
        <w:rPr>
          <w:rFonts w:cstheme="minorHAnsi"/>
          <w:color w:val="000000" w:themeColor="text1"/>
          <w:szCs w:val="28"/>
        </w:rPr>
      </w:pPr>
      <w:r w:rsidRPr="003F7634">
        <w:rPr>
          <w:rFonts w:cstheme="minorHAnsi"/>
          <w:color w:val="000000" w:themeColor="text1"/>
          <w:szCs w:val="28"/>
        </w:rPr>
        <w:t xml:space="preserve">Betroffene sollen die Möglichkeit haben, ihr allgemeines Wissen - aber auch speziell im religiösen Bereich - zu erweitern, vertiefen oder gar etwas komplett Neues kennen zu lernen. Es wird gebacken, gebastelt und modelliert. Außerdem sind musikalische Themen sehr beliebt. Glücklicherweise lassen sich stets interessante Orte finden. Dazu müssen die Unterkünfte und Veranstaltungsräume bestimmten Anforderungen gerecht werden. Sie sollten möglichst barrierearm sein, damit sich die sehgeschädigten Teilnehmer auch einmal ohne Begleitung zurechtfinden können. Sie müssen stets barrierefrei und hörsehbehindert gerecht sein, damit die Teilnehmenden sich auch einmal </w:t>
      </w:r>
      <w:proofErr w:type="gramStart"/>
      <w:r w:rsidRPr="003F7634">
        <w:rPr>
          <w:rFonts w:cstheme="minorHAnsi"/>
          <w:color w:val="000000" w:themeColor="text1"/>
          <w:szCs w:val="28"/>
        </w:rPr>
        <w:t>alleine</w:t>
      </w:r>
      <w:proofErr w:type="gramEnd"/>
      <w:r w:rsidRPr="003F7634">
        <w:rPr>
          <w:rFonts w:cstheme="minorHAnsi"/>
          <w:color w:val="000000" w:themeColor="text1"/>
          <w:szCs w:val="28"/>
        </w:rPr>
        <w:t>, ohne Begleitung zurechtfinden können.</w:t>
      </w:r>
    </w:p>
    <w:p w14:paraId="3E99378B" w14:textId="62B9262E" w:rsidR="003D7D41" w:rsidRDefault="003D7D41" w:rsidP="003D7D41">
      <w:pPr>
        <w:rPr>
          <w:rFonts w:cstheme="minorHAnsi"/>
          <w:sz w:val="22"/>
        </w:rPr>
      </w:pPr>
    </w:p>
    <w:p w14:paraId="73FAB0F6" w14:textId="4C888B88" w:rsidR="003F7634" w:rsidRDefault="003F7634" w:rsidP="003D7D41">
      <w:pPr>
        <w:rPr>
          <w:rFonts w:cstheme="minorHAnsi"/>
          <w:sz w:val="22"/>
        </w:rPr>
      </w:pPr>
    </w:p>
    <w:p w14:paraId="2D5DC004" w14:textId="77777777" w:rsidR="003F7634" w:rsidRDefault="003F7634" w:rsidP="003D7D41">
      <w:pPr>
        <w:rPr>
          <w:rFonts w:cstheme="minorHAnsi"/>
          <w:sz w:val="22"/>
        </w:rPr>
      </w:pPr>
    </w:p>
    <w:p w14:paraId="5F3F43F1" w14:textId="77777777" w:rsidR="003F7634" w:rsidRPr="003F7634" w:rsidRDefault="003F7634" w:rsidP="003F7634">
      <w:pPr>
        <w:pStyle w:val="berschrift2"/>
        <w:rPr>
          <w:rFonts w:eastAsiaTheme="minorHAnsi"/>
          <w:sz w:val="32"/>
          <w:lang w:eastAsia="en-US"/>
        </w:rPr>
      </w:pPr>
      <w:bookmarkStart w:id="11" w:name="_Toc83719536"/>
      <w:r w:rsidRPr="003F7634">
        <w:rPr>
          <w:rFonts w:eastAsiaTheme="minorHAnsi"/>
          <w:sz w:val="32"/>
          <w:lang w:eastAsia="en-US"/>
        </w:rPr>
        <w:t>Bildungstage für Frauen und Männer: "Steh auf und geh!"</w:t>
      </w:r>
      <w:bookmarkEnd w:id="11"/>
      <w:r w:rsidRPr="003F7634">
        <w:rPr>
          <w:rFonts w:eastAsiaTheme="minorHAnsi"/>
          <w:sz w:val="32"/>
          <w:lang w:eastAsia="en-US"/>
        </w:rPr>
        <w:t xml:space="preserve"> </w:t>
      </w:r>
    </w:p>
    <w:p w14:paraId="191E708F" w14:textId="77777777" w:rsidR="003F7634" w:rsidRPr="003F7634" w:rsidRDefault="003F7634" w:rsidP="003F7634">
      <w:pPr>
        <w:spacing w:after="160"/>
        <w:rPr>
          <w:rFonts w:eastAsiaTheme="minorHAnsi" w:cstheme="minorHAnsi"/>
          <w:color w:val="000000"/>
          <w:lang w:eastAsia="en-US"/>
        </w:rPr>
      </w:pPr>
    </w:p>
    <w:p w14:paraId="465DE225" w14:textId="77777777" w:rsidR="00453157" w:rsidRDefault="003F7634" w:rsidP="003F7634">
      <w:pPr>
        <w:spacing w:after="160"/>
        <w:rPr>
          <w:rFonts w:eastAsiaTheme="minorHAnsi" w:cstheme="minorHAnsi"/>
          <w:color w:val="000000"/>
          <w:lang w:eastAsia="en-US"/>
        </w:rPr>
      </w:pPr>
      <w:r w:rsidRPr="003F7634">
        <w:rPr>
          <w:rFonts w:eastAsiaTheme="minorHAnsi" w:cstheme="minorHAnsi"/>
          <w:color w:val="000000"/>
          <w:lang w:eastAsia="en-US"/>
        </w:rPr>
        <w:t xml:space="preserve">Unter diesem Motto standen die Bildungstage für Frauen und Männer vom 27. Januar bis 4. Februar 2020. Mit Pfarrer Dr. </w:t>
      </w:r>
      <w:proofErr w:type="spellStart"/>
      <w:r w:rsidRPr="003F7634">
        <w:rPr>
          <w:rFonts w:eastAsiaTheme="minorHAnsi" w:cstheme="minorHAnsi"/>
          <w:color w:val="000000"/>
          <w:lang w:eastAsia="en-US"/>
        </w:rPr>
        <w:t>Harmansa</w:t>
      </w:r>
      <w:proofErr w:type="spellEnd"/>
      <w:r w:rsidRPr="003F7634">
        <w:rPr>
          <w:rFonts w:eastAsiaTheme="minorHAnsi" w:cstheme="minorHAnsi"/>
          <w:color w:val="000000"/>
          <w:lang w:eastAsia="en-US"/>
        </w:rPr>
        <w:t xml:space="preserve"> (Leipzig) näherten wir uns dem Wochenthema in der Bibelarbeit und in unseren gemeinsamen Gottesdiensten. Auch die Schwestern der Christlichen Liebe luden ein, mit ihnen an den übrigen Tagen Eucharistie zu feiern. </w:t>
      </w:r>
    </w:p>
    <w:p w14:paraId="58E4A3DF" w14:textId="60F3E514" w:rsidR="00453157" w:rsidRDefault="003F7634" w:rsidP="003F7634">
      <w:pPr>
        <w:spacing w:after="160"/>
        <w:rPr>
          <w:rFonts w:eastAsiaTheme="minorHAnsi" w:cstheme="minorHAnsi"/>
          <w:color w:val="000000"/>
          <w:lang w:eastAsia="en-US"/>
        </w:rPr>
      </w:pPr>
      <w:r w:rsidRPr="003F7634">
        <w:rPr>
          <w:rFonts w:eastAsiaTheme="minorHAnsi" w:cstheme="minorHAnsi"/>
          <w:color w:val="000000"/>
          <w:lang w:eastAsia="en-US"/>
        </w:rPr>
        <w:t>Den Blasius-Segen empfingen wir nach dem Sonntagsgottesdienst im Dom. Karin Oertle (Zürich) gestaltete mit uns verschiedene Einheiten rund ums Thema - u.a. auch zum diesjährigen Weltgebetstag</w:t>
      </w:r>
      <w:r w:rsidR="006F2F1A">
        <w:rPr>
          <w:rFonts w:eastAsiaTheme="minorHAnsi" w:cstheme="minorHAnsi"/>
          <w:color w:val="000000"/>
          <w:lang w:eastAsia="en-US"/>
        </w:rPr>
        <w:t>.</w:t>
      </w:r>
      <w:r w:rsidRPr="003F7634">
        <w:rPr>
          <w:rFonts w:eastAsiaTheme="minorHAnsi" w:cstheme="minorHAnsi"/>
          <w:color w:val="000000"/>
          <w:lang w:eastAsia="en-US"/>
        </w:rPr>
        <w:t xml:space="preserve"> </w:t>
      </w:r>
    </w:p>
    <w:p w14:paraId="0EF4C01A" w14:textId="77777777" w:rsidR="00453157" w:rsidRDefault="003F7634" w:rsidP="003F7634">
      <w:pPr>
        <w:spacing w:after="160"/>
        <w:rPr>
          <w:rFonts w:eastAsiaTheme="minorHAnsi" w:cstheme="minorHAnsi"/>
          <w:color w:val="000000"/>
          <w:lang w:eastAsia="en-US"/>
        </w:rPr>
      </w:pPr>
      <w:r w:rsidRPr="003F7634">
        <w:rPr>
          <w:rFonts w:eastAsiaTheme="minorHAnsi" w:cstheme="minorHAnsi"/>
          <w:color w:val="000000"/>
          <w:lang w:eastAsia="en-US"/>
        </w:rPr>
        <w:t xml:space="preserve">Wir begegneten Pauline von Mallinckrodt und ihrem Werk und lernten die geschichtsträchtige Stadt Paderborn kennen: Dies Jahr war die Kaiserpfalz unser Ziel. </w:t>
      </w:r>
    </w:p>
    <w:p w14:paraId="17EB7950" w14:textId="77777777" w:rsidR="00453157" w:rsidRDefault="003F7634" w:rsidP="003F7634">
      <w:pPr>
        <w:spacing w:after="160"/>
        <w:rPr>
          <w:rFonts w:eastAsiaTheme="minorHAnsi" w:cstheme="minorHAnsi"/>
          <w:color w:val="000000"/>
          <w:lang w:eastAsia="en-US"/>
        </w:rPr>
      </w:pPr>
      <w:r w:rsidRPr="003F7634">
        <w:rPr>
          <w:rFonts w:eastAsiaTheme="minorHAnsi" w:cstheme="minorHAnsi"/>
          <w:color w:val="000000"/>
          <w:lang w:eastAsia="en-US"/>
        </w:rPr>
        <w:t xml:space="preserve">Maria Oertle förderte unsere Kreativität: </w:t>
      </w:r>
      <w:r w:rsidRPr="003F7634">
        <w:rPr>
          <w:rFonts w:eastAsiaTheme="minorHAnsi" w:cstheme="minorHAnsi"/>
          <w:lang w:eastAsia="en-US"/>
        </w:rPr>
        <w:t xml:space="preserve">Dieses Mal </w:t>
      </w:r>
      <w:proofErr w:type="gramStart"/>
      <w:r w:rsidRPr="003F7634">
        <w:rPr>
          <w:rFonts w:eastAsiaTheme="minorHAnsi" w:cstheme="minorHAnsi"/>
          <w:lang w:eastAsia="en-US"/>
        </w:rPr>
        <w:t>waren</w:t>
      </w:r>
      <w:proofErr w:type="gramEnd"/>
      <w:r w:rsidRPr="003F7634">
        <w:rPr>
          <w:rFonts w:eastAsiaTheme="minorHAnsi" w:cstheme="minorHAnsi"/>
          <w:lang w:eastAsia="en-US"/>
        </w:rPr>
        <w:t xml:space="preserve"> es Körbchen aus Papier, die als Tischdekoration für die bevorstehende Frühlings- und Osterzeit entstanden.</w:t>
      </w:r>
      <w:r w:rsidRPr="003F7634">
        <w:rPr>
          <w:rFonts w:eastAsiaTheme="minorHAnsi" w:cstheme="minorHAnsi"/>
          <w:color w:val="000000"/>
          <w:lang w:eastAsia="en-US"/>
        </w:rPr>
        <w:t xml:space="preserve"> Ilse Alt dagegen hielt uns mit Gymnastik in Schwung. </w:t>
      </w:r>
    </w:p>
    <w:p w14:paraId="3FD0E907" w14:textId="5E7A6116" w:rsidR="003F7634" w:rsidRPr="003F7634" w:rsidRDefault="003F7634" w:rsidP="003F7634">
      <w:pPr>
        <w:spacing w:after="160"/>
        <w:rPr>
          <w:rFonts w:eastAsiaTheme="minorHAnsi" w:cstheme="minorHAnsi"/>
          <w:color w:val="000000"/>
          <w:lang w:eastAsia="en-US"/>
        </w:rPr>
      </w:pPr>
      <w:r w:rsidRPr="003F7634">
        <w:rPr>
          <w:rFonts w:eastAsiaTheme="minorHAnsi" w:cstheme="minorHAnsi"/>
          <w:color w:val="000000"/>
          <w:lang w:eastAsia="en-US"/>
        </w:rPr>
        <w:t xml:space="preserve">Es waren also Tage der Begegnung, der religiösen Vertiefung und des gegenseitigen Austausches. Mit 20 Männern und Frauen auch eine gute Beteiligung! </w:t>
      </w:r>
    </w:p>
    <w:p w14:paraId="57310771" w14:textId="7C453849" w:rsidR="003F7634" w:rsidRDefault="003F7634">
      <w:pPr>
        <w:spacing w:after="160" w:line="259" w:lineRule="auto"/>
        <w:rPr>
          <w:rFonts w:cstheme="minorHAnsi"/>
          <w:sz w:val="22"/>
        </w:rPr>
      </w:pPr>
      <w:r>
        <w:rPr>
          <w:rFonts w:cstheme="minorHAnsi"/>
          <w:sz w:val="22"/>
        </w:rPr>
        <w:br w:type="page"/>
      </w:r>
    </w:p>
    <w:p w14:paraId="044FB2E6" w14:textId="1E566D21" w:rsidR="00916C14" w:rsidRPr="00916C14" w:rsidRDefault="00916C14" w:rsidP="00916C14">
      <w:pPr>
        <w:pStyle w:val="berschrift1"/>
        <w:rPr>
          <w:rFonts w:eastAsiaTheme="minorEastAsia"/>
        </w:rPr>
      </w:pPr>
      <w:bookmarkStart w:id="12" w:name="_Toc83719537"/>
      <w:r w:rsidRPr="00916C14">
        <w:lastRenderedPageBreak/>
        <w:t>Arbeitsgemeinschaft im Jahr 20</w:t>
      </w:r>
      <w:r w:rsidR="00784521">
        <w:t>20</w:t>
      </w:r>
      <w:bookmarkEnd w:id="12"/>
    </w:p>
    <w:p w14:paraId="008ECB85" w14:textId="77777777" w:rsidR="00916C14" w:rsidRPr="00916C14" w:rsidRDefault="00916C14" w:rsidP="00916C14">
      <w:pPr>
        <w:widowControl w:val="0"/>
        <w:autoSpaceDE w:val="0"/>
        <w:autoSpaceDN w:val="0"/>
        <w:adjustRightInd w:val="0"/>
        <w:rPr>
          <w:rFonts w:ascii="Calibri" w:hAnsi="Calibri" w:cs="Calibri"/>
          <w:color w:val="000000" w:themeColor="text1"/>
        </w:rPr>
      </w:pPr>
    </w:p>
    <w:p w14:paraId="01225602" w14:textId="7D2AA34B" w:rsidR="00916C14" w:rsidRPr="00916C14" w:rsidRDefault="00916C14" w:rsidP="00916C14">
      <w:pPr>
        <w:widowControl w:val="0"/>
        <w:autoSpaceDE w:val="0"/>
        <w:autoSpaceDN w:val="0"/>
        <w:adjustRightInd w:val="0"/>
        <w:rPr>
          <w:rFonts w:ascii="Calibri" w:hAnsi="Calibri" w:cs="Calibri"/>
          <w:color w:val="000000" w:themeColor="text1"/>
        </w:rPr>
      </w:pPr>
      <w:r w:rsidRPr="00916C14">
        <w:rPr>
          <w:rFonts w:ascii="Calibri" w:hAnsi="Calibri" w:cs="Calibri"/>
          <w:color w:val="000000" w:themeColor="text1"/>
        </w:rPr>
        <w:t>Das Blindenapostolat Österreich (BAÖ), das Blindenapostolat Südtirol, das Deutsche Katholische Blindenwerk e.V. (DKBW) und die Schweizerische Caritasaktion der Blinden (CAB) [kooperatives Mitglied] bilden derzeit die „Arbeitsgemeinschaft der Katholischen Blindenvereinigungen im deutschen Sprachraum“.</w:t>
      </w:r>
    </w:p>
    <w:p w14:paraId="1D4A300B" w14:textId="77777777" w:rsidR="00916C14" w:rsidRPr="00916C14" w:rsidRDefault="00916C14" w:rsidP="00916C14">
      <w:pPr>
        <w:widowControl w:val="0"/>
        <w:autoSpaceDE w:val="0"/>
        <w:autoSpaceDN w:val="0"/>
        <w:adjustRightInd w:val="0"/>
        <w:rPr>
          <w:rFonts w:ascii="Calibri" w:hAnsi="Calibri" w:cs="Calibri"/>
          <w:color w:val="000000" w:themeColor="text1"/>
        </w:rPr>
      </w:pPr>
    </w:p>
    <w:p w14:paraId="4221E681" w14:textId="77777777" w:rsidR="00916C14" w:rsidRPr="00916C14" w:rsidRDefault="00916C14" w:rsidP="00916C14">
      <w:pPr>
        <w:widowControl w:val="0"/>
        <w:autoSpaceDE w:val="0"/>
        <w:autoSpaceDN w:val="0"/>
        <w:adjustRightInd w:val="0"/>
        <w:rPr>
          <w:rFonts w:ascii="Calibri" w:hAnsi="Calibri" w:cs="Calibri"/>
          <w:color w:val="000000" w:themeColor="text1"/>
        </w:rPr>
      </w:pPr>
      <w:r w:rsidRPr="00916C14">
        <w:rPr>
          <w:rFonts w:ascii="Calibri" w:hAnsi="Calibri" w:cs="Calibri"/>
          <w:color w:val="000000" w:themeColor="text1"/>
        </w:rPr>
        <w:t>Sie hat ihren Sitz im Internationalen Blindenzentrum (IBZ) in CH-8597 Landschlacht. Die Arbeitsgemeinschaft besteht offiziell seit 1986; sie fördert und koordiniert die Tätigkeit ihrer Mitgliedsorganisationen und unterstützt sie bei der Erfüllung ihrer gemeinsamen Anliegen und Aufgaben. Dazu gehören insbesondere die enge Zusammenarbeit in der religiösen Bildung und im Gebets- und Presseapostolat, das Zusammenwirken mit der Internationalen Föderation der katholischen Blindenvereinigungen (FIDACA) und mit Vereinigungen im Sinne der Ökumene, die Förderung von Jugend und Familie sowie hörsehbehinderte, taubblinde und mehrfach behinderte blinde Menschen. Gerade die jährlich stattfindenden Wochen-veranstaltungen - wechselweise in einem der Länder der Mitglieder -</w:t>
      </w:r>
      <w:r w:rsidRPr="00916C14">
        <w:rPr>
          <w:rFonts w:ascii="Calibri" w:hAnsi="Calibri" w:cs="Calibri"/>
          <w:color w:val="000000" w:themeColor="text1"/>
        </w:rPr>
        <w:br/>
        <w:t xml:space="preserve">tragen </w:t>
      </w:r>
      <w:proofErr w:type="gramStart"/>
      <w:r w:rsidRPr="00916C14">
        <w:rPr>
          <w:rFonts w:ascii="Calibri" w:hAnsi="Calibri" w:cs="Calibri"/>
          <w:color w:val="000000" w:themeColor="text1"/>
        </w:rPr>
        <w:t>dem Rechnung</w:t>
      </w:r>
      <w:proofErr w:type="gramEnd"/>
      <w:r w:rsidRPr="00916C14">
        <w:rPr>
          <w:rFonts w:ascii="Calibri" w:hAnsi="Calibri" w:cs="Calibri"/>
          <w:color w:val="000000" w:themeColor="text1"/>
        </w:rPr>
        <w:t xml:space="preserve">. Die Jahrestagung nimmt aktuelle Themen auf, forciert Planungen der Angebote, bietet eine Plattform für Austausch und Kooperation. </w:t>
      </w:r>
    </w:p>
    <w:p w14:paraId="2994BF84" w14:textId="77777777" w:rsidR="00916C14" w:rsidRPr="00916C14" w:rsidRDefault="00916C14" w:rsidP="00916C14">
      <w:pPr>
        <w:widowControl w:val="0"/>
        <w:autoSpaceDE w:val="0"/>
        <w:autoSpaceDN w:val="0"/>
        <w:adjustRightInd w:val="0"/>
        <w:rPr>
          <w:rFonts w:ascii="Calibri" w:hAnsi="Calibri" w:cs="Calibri"/>
          <w:color w:val="000000" w:themeColor="text1"/>
        </w:rPr>
      </w:pPr>
    </w:p>
    <w:p w14:paraId="4A83E240" w14:textId="77777777" w:rsidR="00916C14" w:rsidRPr="00916C14" w:rsidRDefault="00916C14" w:rsidP="00916C14">
      <w:pPr>
        <w:widowControl w:val="0"/>
        <w:autoSpaceDE w:val="0"/>
        <w:autoSpaceDN w:val="0"/>
        <w:adjustRightInd w:val="0"/>
        <w:rPr>
          <w:rFonts w:ascii="Calibri" w:hAnsi="Calibri" w:cs="Calibri"/>
          <w:color w:val="000000" w:themeColor="text1"/>
        </w:rPr>
      </w:pPr>
      <w:r w:rsidRPr="00916C14">
        <w:rPr>
          <w:rFonts w:ascii="Calibri" w:hAnsi="Calibri" w:cs="Calibri"/>
          <w:color w:val="000000" w:themeColor="text1"/>
        </w:rPr>
        <w:t xml:space="preserve">Derzeit finden alle fünf Jahre Wallfahrtstage statt, die nicht nur </w:t>
      </w:r>
      <w:proofErr w:type="gramStart"/>
      <w:r w:rsidRPr="00916C14">
        <w:rPr>
          <w:rFonts w:ascii="Calibri" w:hAnsi="Calibri" w:cs="Calibri"/>
          <w:color w:val="000000" w:themeColor="text1"/>
        </w:rPr>
        <w:t>Funktionäre</w:t>
      </w:r>
      <w:proofErr w:type="gramEnd"/>
      <w:r w:rsidRPr="00916C14">
        <w:rPr>
          <w:rFonts w:ascii="Calibri" w:hAnsi="Calibri" w:cs="Calibri"/>
          <w:color w:val="000000" w:themeColor="text1"/>
        </w:rPr>
        <w:t xml:space="preserve"> sondern auch Mitglieder unserer jeweiligen Organisationen zusammen-führen. Überall ist das Grenzübergreifende und Verbindende für Glauben und Leben vordergründig. In dem gemeinsamen Verbandsorgan „Lux Vera“, herausgegeben vom DKBW, finden die Aktivitäten monatlich ihre internationale Leser- und Hörerschaft. Finanziert werden die Angebote der Arbeitsgemeinschaft durch Eigenleistung der Teilnehmenden und durch die beteiligten Organisationen, über eigene Geldmittel verfügt die Arbeitsgemeinschaft nicht.</w:t>
      </w:r>
    </w:p>
    <w:p w14:paraId="681F004D" w14:textId="77777777" w:rsidR="007E73E0" w:rsidRDefault="007E73E0">
      <w:pPr>
        <w:spacing w:after="160" w:line="259" w:lineRule="auto"/>
        <w:rPr>
          <w:rFonts w:cstheme="minorHAnsi"/>
          <w:sz w:val="22"/>
        </w:rPr>
      </w:pPr>
      <w:r>
        <w:rPr>
          <w:rFonts w:cstheme="minorHAnsi"/>
          <w:sz w:val="22"/>
        </w:rPr>
        <w:br w:type="page"/>
      </w:r>
    </w:p>
    <w:p w14:paraId="5315E44D" w14:textId="77777777" w:rsidR="007E73E0" w:rsidRPr="007E73E0" w:rsidRDefault="007E73E0" w:rsidP="007E73E0">
      <w:pPr>
        <w:pStyle w:val="berschrift2"/>
        <w:rPr>
          <w:rFonts w:eastAsia="Times New Roman"/>
        </w:rPr>
      </w:pPr>
      <w:bookmarkStart w:id="13" w:name="_Toc83719538"/>
      <w:r w:rsidRPr="007E73E0">
        <w:rPr>
          <w:rFonts w:eastAsia="Times New Roman"/>
          <w:sz w:val="32"/>
        </w:rPr>
        <w:lastRenderedPageBreak/>
        <w:t>Tagung der Arbeitsgemeinschaft - 2020 erstmals digital!</w:t>
      </w:r>
      <w:bookmarkEnd w:id="13"/>
      <w:r w:rsidRPr="007E73E0">
        <w:rPr>
          <w:rFonts w:eastAsia="Times New Roman"/>
          <w:sz w:val="32"/>
        </w:rPr>
        <w:br/>
      </w:r>
    </w:p>
    <w:p w14:paraId="09E4478D" w14:textId="77777777" w:rsidR="007E73E0" w:rsidRPr="007E73E0" w:rsidRDefault="007E73E0" w:rsidP="007E73E0">
      <w:pPr>
        <w:rPr>
          <w:rFonts w:eastAsia="Times New Roman" w:cstheme="minorHAnsi"/>
        </w:rPr>
      </w:pPr>
    </w:p>
    <w:p w14:paraId="15999D14" w14:textId="77777777" w:rsidR="007E73E0" w:rsidRPr="007E73E0" w:rsidRDefault="007E73E0" w:rsidP="007E73E0">
      <w:pPr>
        <w:jc w:val="both"/>
        <w:rPr>
          <w:rFonts w:eastAsia="Times New Roman" w:cstheme="minorHAnsi"/>
        </w:rPr>
      </w:pPr>
      <w:r w:rsidRPr="007E73E0">
        <w:rPr>
          <w:rFonts w:eastAsia="Times New Roman" w:cstheme="minorHAnsi"/>
        </w:rPr>
        <w:t xml:space="preserve">„Jahrestagung einmal anders“. Die einmal jährlich stattfindende Tagung der Arbeitsgemeinschaft der katholischen Blindenvereinigungen im deutschen Sprachraum hätte eigentlich im Blindenzentrum St. Raphael des Blindenapostolates Südtirol in Bozen stattfinden sollen. Da ein solches, physisches Aufeinandertreffen einer größeren Personengruppe aufgrund der Covid-19-Pandemie aber nicht möglich war, wurde die Tagung erstmalig digital durchgeführt. </w:t>
      </w:r>
    </w:p>
    <w:p w14:paraId="412BCC3A" w14:textId="77777777" w:rsidR="007E73E0" w:rsidRPr="007E73E0" w:rsidRDefault="007E73E0" w:rsidP="007E73E0">
      <w:pPr>
        <w:jc w:val="both"/>
        <w:rPr>
          <w:rFonts w:eastAsia="Times New Roman" w:cstheme="minorHAnsi"/>
        </w:rPr>
      </w:pPr>
    </w:p>
    <w:p w14:paraId="48469D3E" w14:textId="6DDEC3BD" w:rsidR="007E73E0" w:rsidRPr="007E73E0" w:rsidRDefault="007E73E0" w:rsidP="007E73E0">
      <w:pPr>
        <w:jc w:val="both"/>
        <w:rPr>
          <w:rFonts w:eastAsia="Times New Roman" w:cstheme="minorHAnsi"/>
        </w:rPr>
      </w:pPr>
      <w:r w:rsidRPr="007E73E0">
        <w:rPr>
          <w:rFonts w:eastAsia="Times New Roman" w:cstheme="minorHAnsi"/>
        </w:rPr>
        <w:t xml:space="preserve">Damit </w:t>
      </w:r>
      <w:proofErr w:type="gramStart"/>
      <w:r w:rsidRPr="007E73E0">
        <w:rPr>
          <w:rFonts w:eastAsia="Times New Roman" w:cstheme="minorHAnsi"/>
        </w:rPr>
        <w:t>es überhaupt</w:t>
      </w:r>
      <w:proofErr w:type="gramEnd"/>
      <w:r w:rsidRPr="007E73E0">
        <w:rPr>
          <w:rFonts w:eastAsia="Times New Roman" w:cstheme="minorHAnsi"/>
        </w:rPr>
        <w:t xml:space="preserve"> möglich war, die vielen Tagesordnungspunkte, die normalerweise an drei T</w:t>
      </w:r>
      <w:r w:rsidR="00647957">
        <w:rPr>
          <w:rFonts w:eastAsia="Times New Roman" w:cstheme="minorHAnsi"/>
        </w:rPr>
        <w:t>agen besprochen werden, a</w:t>
      </w:r>
      <w:r w:rsidRPr="007E73E0">
        <w:rPr>
          <w:rFonts w:eastAsia="Times New Roman" w:cstheme="minorHAnsi"/>
        </w:rPr>
        <w:t xml:space="preserve">n einem Tag zu erledigen, mussten die Inhalte stark komprimiert werden, was aber dank der Disziplin der Teilnehmerinnen und Teilnehmer und der guten Moderation der Vorsitzenden funktioniert hat. Lediglich an einigen technischen Details </w:t>
      </w:r>
      <w:r w:rsidR="00647957">
        <w:rPr>
          <w:rFonts w:eastAsia="Times New Roman" w:cstheme="minorHAnsi"/>
        </w:rPr>
        <w:t>der verwendeten Plattform muss</w:t>
      </w:r>
      <w:r w:rsidRPr="007E73E0">
        <w:rPr>
          <w:rFonts w:eastAsia="Times New Roman" w:cstheme="minorHAnsi"/>
        </w:rPr>
        <w:t xml:space="preserve"> </w:t>
      </w:r>
      <w:proofErr w:type="gramStart"/>
      <w:r w:rsidRPr="007E73E0">
        <w:rPr>
          <w:rFonts w:eastAsia="Times New Roman" w:cstheme="minorHAnsi"/>
        </w:rPr>
        <w:t>bei folgenden</w:t>
      </w:r>
      <w:proofErr w:type="gramEnd"/>
      <w:r w:rsidRPr="007E73E0">
        <w:rPr>
          <w:rFonts w:eastAsia="Times New Roman" w:cstheme="minorHAnsi"/>
        </w:rPr>
        <w:t xml:space="preserve"> virtuellen Treffen auf dem sogenannten „Maulwurfshügel“, einem „</w:t>
      </w:r>
      <w:proofErr w:type="spellStart"/>
      <w:r w:rsidRPr="007E73E0">
        <w:rPr>
          <w:rFonts w:eastAsia="Times New Roman" w:cstheme="minorHAnsi"/>
        </w:rPr>
        <w:t>TeamTalk</w:t>
      </w:r>
      <w:proofErr w:type="spellEnd"/>
      <w:r w:rsidRPr="007E73E0">
        <w:rPr>
          <w:rFonts w:eastAsia="Times New Roman" w:cstheme="minorHAnsi"/>
        </w:rPr>
        <w:t xml:space="preserve">“-basierten Online-Veranstaltungszentrum, noch ein bisschen gearbeitet werden. Grundsätzlich lässt sich aber bereits nach der ersten Tagung sagen, dass dieses Angebot generell eine sehr nützliche Hilfe sein kann, wenn ein Treffen vor Ort nicht möglich ist oder kurzfristig Absprachen getroffen werden müssen – und das über nahezu alle Grenzen hinweg! </w:t>
      </w:r>
    </w:p>
    <w:p w14:paraId="580B3B00" w14:textId="77777777" w:rsidR="007E73E0" w:rsidRPr="007E73E0" w:rsidRDefault="007E73E0" w:rsidP="007E73E0">
      <w:pPr>
        <w:jc w:val="both"/>
        <w:rPr>
          <w:rFonts w:eastAsia="Times New Roman" w:cstheme="minorHAnsi"/>
        </w:rPr>
      </w:pPr>
    </w:p>
    <w:p w14:paraId="41E342EB" w14:textId="77777777" w:rsidR="007E73E0" w:rsidRPr="007E73E0" w:rsidRDefault="007E73E0" w:rsidP="007E73E0">
      <w:pPr>
        <w:jc w:val="both"/>
        <w:rPr>
          <w:rFonts w:eastAsia="Times New Roman" w:cstheme="minorHAnsi"/>
        </w:rPr>
      </w:pPr>
      <w:r w:rsidRPr="007E73E0">
        <w:rPr>
          <w:rFonts w:eastAsia="Times New Roman" w:cstheme="minorHAnsi"/>
        </w:rPr>
        <w:t xml:space="preserve">Neben den klassischen Punkten, wie der Genehmigung der Tagesordnung und des Protokolls der Sitzung von 2019, wurde auch bei den Berichten der Mitgliedsorganisationen und der gemeinsamen Projekte sehr deutlich, dass wir aufgrund der Pandemie vor ganz neuen Herausforderungen stehen und dass Entscheidungen gut </w:t>
      </w:r>
      <w:proofErr w:type="spellStart"/>
      <w:r w:rsidRPr="007E73E0">
        <w:rPr>
          <w:rFonts w:eastAsia="Times New Roman" w:cstheme="minorHAnsi"/>
        </w:rPr>
        <w:t>abgewägt</w:t>
      </w:r>
      <w:proofErr w:type="spellEnd"/>
      <w:r w:rsidRPr="007E73E0">
        <w:rPr>
          <w:rFonts w:eastAsia="Times New Roman" w:cstheme="minorHAnsi"/>
        </w:rPr>
        <w:t xml:space="preserve"> werden müssen. Viele Veranstaltungen mussten abgesagt oder in das Jahr 2021 verschoben werden. Beispielsweise fand die Jugendbegegnungswoche in einer stark reduzierten Form mit digitalen Treffen und anderen Angeboten statt. Ausblickend </w:t>
      </w:r>
      <w:proofErr w:type="gramStart"/>
      <w:r w:rsidRPr="007E73E0">
        <w:rPr>
          <w:rFonts w:eastAsia="Times New Roman" w:cstheme="minorHAnsi"/>
        </w:rPr>
        <w:t>auf kommende</w:t>
      </w:r>
      <w:proofErr w:type="gramEnd"/>
      <w:r w:rsidRPr="007E73E0">
        <w:rPr>
          <w:rFonts w:eastAsia="Times New Roman" w:cstheme="minorHAnsi"/>
        </w:rPr>
        <w:t xml:space="preserve"> Veranstaltungen, versichern alle beteiligten Organisationen, dass auch in diesen schwierigen und ungewissen Zeiten versucht wird, an unseren Angeboten 2021 festzuhalten.</w:t>
      </w:r>
    </w:p>
    <w:p w14:paraId="468B1BFE" w14:textId="77777777" w:rsidR="007E73E0" w:rsidRPr="007E73E0" w:rsidRDefault="007E73E0" w:rsidP="007E73E0">
      <w:pPr>
        <w:jc w:val="both"/>
        <w:rPr>
          <w:rFonts w:eastAsia="Times New Roman" w:cstheme="minorHAnsi"/>
        </w:rPr>
      </w:pPr>
    </w:p>
    <w:p w14:paraId="61BDCB51" w14:textId="77777777" w:rsidR="007E73E0" w:rsidRPr="007E73E0" w:rsidRDefault="007E73E0" w:rsidP="007E73E0">
      <w:pPr>
        <w:jc w:val="both"/>
        <w:rPr>
          <w:rFonts w:eastAsia="Times New Roman" w:cstheme="minorHAnsi"/>
        </w:rPr>
      </w:pPr>
      <w:r w:rsidRPr="007E73E0">
        <w:rPr>
          <w:rFonts w:eastAsia="Times New Roman" w:cstheme="minorHAnsi"/>
        </w:rPr>
        <w:t xml:space="preserve">Anschließend gab es eine angeregte Diskussion über künftige Möglichkeiten bezüglich weiterer digitaler Veranstaltungen im Rahmen der Arbeitsgemeinschaft. Es wurden verschiedene Projektideen genannt und aufgrund der geringen Zeit ein separates virtuelles Treffen angesetzt, welches am 22.10.2020 stattfand. </w:t>
      </w:r>
    </w:p>
    <w:p w14:paraId="492DDFC8" w14:textId="77777777" w:rsidR="007E73E0" w:rsidRPr="007E73E0" w:rsidRDefault="007E73E0" w:rsidP="007E73E0">
      <w:pPr>
        <w:jc w:val="both"/>
        <w:rPr>
          <w:rFonts w:eastAsia="Times New Roman" w:cstheme="minorHAnsi"/>
        </w:rPr>
      </w:pPr>
    </w:p>
    <w:p w14:paraId="7FEED112" w14:textId="77777777" w:rsidR="007E73E0" w:rsidRPr="007E73E0" w:rsidRDefault="007E73E0" w:rsidP="007E73E0">
      <w:pPr>
        <w:jc w:val="both"/>
        <w:rPr>
          <w:rFonts w:eastAsia="Times New Roman" w:cstheme="minorHAnsi"/>
        </w:rPr>
      </w:pPr>
      <w:r w:rsidRPr="007E73E0">
        <w:rPr>
          <w:rFonts w:eastAsia="Times New Roman" w:cstheme="minorHAnsi"/>
        </w:rPr>
        <w:t xml:space="preserve">Zum Schluss gab es einen sehr bewegenden Vortrag von Georg Oberrauch über den aus Südtirol stammenden Josef Mayr-Nusser (1910 - 1945), der kurz vor Kriegsende aufgrund seiner Überzeugungen ein Opfer des NS-Regimes wurde. Der Dank aller Beteiligten geht sowohl für die spirituelle Umrahmung der Tagung als auch für alle Bemühungen um die Präsenzveranstaltung an Südtirol. </w:t>
      </w:r>
    </w:p>
    <w:p w14:paraId="068D497A" w14:textId="39936F3B" w:rsidR="00916C14" w:rsidRDefault="00916C14">
      <w:pPr>
        <w:spacing w:after="160" w:line="259" w:lineRule="auto"/>
        <w:rPr>
          <w:rFonts w:cstheme="minorHAnsi"/>
          <w:sz w:val="22"/>
        </w:rPr>
      </w:pPr>
      <w:r>
        <w:rPr>
          <w:rFonts w:cstheme="minorHAnsi"/>
          <w:sz w:val="22"/>
        </w:rPr>
        <w:br w:type="page"/>
      </w:r>
    </w:p>
    <w:p w14:paraId="5609FB84" w14:textId="134774E8" w:rsidR="00916C14" w:rsidRPr="00916C14" w:rsidRDefault="00916C14" w:rsidP="00916C14">
      <w:pPr>
        <w:pStyle w:val="berschrift1"/>
        <w:rPr>
          <w:rFonts w:eastAsiaTheme="minorEastAsia"/>
        </w:rPr>
      </w:pPr>
      <w:bookmarkStart w:id="14" w:name="_Toc83719539"/>
      <w:r w:rsidRPr="00916C14">
        <w:lastRenderedPageBreak/>
        <w:t>Jugendarbeit im Jahr 20</w:t>
      </w:r>
      <w:r w:rsidR="00784521">
        <w:t>20</w:t>
      </w:r>
      <w:bookmarkEnd w:id="14"/>
    </w:p>
    <w:p w14:paraId="5802DE34" w14:textId="77777777" w:rsidR="00916C14" w:rsidRPr="00916C14" w:rsidRDefault="00916C14" w:rsidP="00916C14">
      <w:pPr>
        <w:widowControl w:val="0"/>
        <w:autoSpaceDE w:val="0"/>
        <w:autoSpaceDN w:val="0"/>
        <w:adjustRightInd w:val="0"/>
        <w:rPr>
          <w:rFonts w:cs="Helvetica"/>
          <w:color w:val="000000" w:themeColor="text1"/>
        </w:rPr>
      </w:pPr>
    </w:p>
    <w:p w14:paraId="01135646" w14:textId="68A41706" w:rsidR="00916C14" w:rsidRPr="00916C14" w:rsidRDefault="00916C14" w:rsidP="00916C14">
      <w:pPr>
        <w:widowControl w:val="0"/>
        <w:autoSpaceDE w:val="0"/>
        <w:autoSpaceDN w:val="0"/>
        <w:adjustRightInd w:val="0"/>
        <w:rPr>
          <w:rFonts w:cs="Helvetica"/>
          <w:color w:val="000000" w:themeColor="text1"/>
        </w:rPr>
      </w:pPr>
      <w:r w:rsidRPr="00916C14">
        <w:rPr>
          <w:rFonts w:cs="Helvetica"/>
          <w:color w:val="000000" w:themeColor="text1"/>
        </w:rPr>
        <w:t xml:space="preserve">Die Jugendarbeit bildet neben der Erwachsenenbildung einen weiteren Zielgruppenschwerpunkt des DKBW. Jugendlichen und jungen </w:t>
      </w:r>
      <w:r w:rsidR="005509C4">
        <w:rPr>
          <w:rFonts w:ascii="Segoe UI" w:eastAsiaTheme="minorHAnsi" w:hAnsi="Segoe UI" w:cs="Segoe UI"/>
          <w:color w:val="000000"/>
          <w:sz w:val="20"/>
          <w:szCs w:val="20"/>
          <w:lang w:eastAsia="en-US"/>
        </w:rPr>
        <w:t xml:space="preserve">Erwachsenen, die hochgradig sehbeeinträchtigt oder erblindet sind, </w:t>
      </w:r>
      <w:r w:rsidRPr="00916C14">
        <w:rPr>
          <w:rFonts w:cs="Helvetica"/>
          <w:color w:val="000000" w:themeColor="text1"/>
        </w:rPr>
        <w:t>wird hier eine Plattform geboten, über welche sie sich mit gleichaltrigen Betroffenen aus Deutschland, Österreich</w:t>
      </w:r>
      <w:r w:rsidR="005509C4">
        <w:rPr>
          <w:rFonts w:cs="Helvetica"/>
          <w:color w:val="000000" w:themeColor="text1"/>
        </w:rPr>
        <w:t>, Südtirol</w:t>
      </w:r>
      <w:r w:rsidRPr="00916C14">
        <w:rPr>
          <w:rFonts w:cs="Helvetica"/>
          <w:color w:val="000000" w:themeColor="text1"/>
        </w:rPr>
        <w:t xml:space="preserve"> und der Schweiz austauschen können. Erfahrungen untereinander zu teilen, beispielsweise aus dem Alltagsleben, in Schule oder Ausbildung, ist für die jüngere Generation oft hilfreicher und authentischer, da sie sich in die Situationen der anderen hineinversetzen können. Zudem sind die Jugendlichen und jungen Erwachsenen zumeist stets auf dem neuesten Stand, was technische Hilfsmittel betrifft</w:t>
      </w:r>
      <w:r w:rsidR="00243991">
        <w:rPr>
          <w:rFonts w:cs="Helvetica"/>
          <w:color w:val="000000" w:themeColor="text1"/>
        </w:rPr>
        <w:t>,</w:t>
      </w:r>
      <w:r w:rsidRPr="00916C14">
        <w:rPr>
          <w:rFonts w:cs="Helvetica"/>
          <w:color w:val="000000" w:themeColor="text1"/>
        </w:rPr>
        <w:t xml:space="preserve"> und geben sich gegenseitig Tipps. Und manchmal redet es sich unter Gleichgesinnten schlichtweg freier, da man sich und seine Einschränkung nicht immer wieder erklären muss und sich alle auf gleicher Augenhöhe begegnen. „Begegnen“ ist hier ein wichtiges Wort. Mindestens einmal pro Jahr organisiert das Team der Jugendarbeit ein Begegnungstreffen. Für die Veranstaltungen werden stets neue, natürlich barrierefreie Orte ausgewählt, an denen alle Teilnehmer zusammenkommen. Bei den Internationalen Begegnungswochen überlegt sich das Organisationsteam jedes Jahr ein spannendes Thema, woran sich die einzelnen Events orientieren. Handwerkskunst, Sport, Kultur oder Musik sind nur einige Punkte, die hier miteinander kombiniert werden. Bei den Internationalen Begegnungswochen kommen die Teilnehmenden aus dem gesamten deutschen Sprachraum. Die Länder Deutschland, Österreich, Schweiz und Südtirol wechseln sich dabei als Gastgeberland ab.</w:t>
      </w:r>
    </w:p>
    <w:p w14:paraId="5E2934F0" w14:textId="42AE6250" w:rsidR="00916C14" w:rsidRDefault="00916C14">
      <w:pPr>
        <w:spacing w:after="160" w:line="259" w:lineRule="auto"/>
        <w:rPr>
          <w:rFonts w:cstheme="minorHAnsi"/>
        </w:rPr>
      </w:pPr>
      <w:r>
        <w:rPr>
          <w:rFonts w:cstheme="minorHAnsi"/>
        </w:rPr>
        <w:br w:type="page"/>
      </w:r>
    </w:p>
    <w:p w14:paraId="5E9E2FA2" w14:textId="77777777" w:rsidR="00916C14" w:rsidRPr="00916C14" w:rsidRDefault="00916C14" w:rsidP="00916C14">
      <w:pPr>
        <w:pStyle w:val="berschrift2"/>
        <w:rPr>
          <w:sz w:val="32"/>
        </w:rPr>
      </w:pPr>
      <w:bookmarkStart w:id="15" w:name="_Toc83719540"/>
      <w:r w:rsidRPr="00916C14">
        <w:rPr>
          <w:sz w:val="32"/>
        </w:rPr>
        <w:lastRenderedPageBreak/>
        <w:t>Die Internationale Jugendbegegnungswoche 2020 – digital!</w:t>
      </w:r>
      <w:bookmarkEnd w:id="15"/>
    </w:p>
    <w:p w14:paraId="75965269" w14:textId="77777777" w:rsidR="00916C14" w:rsidRDefault="00916C14" w:rsidP="00916C14"/>
    <w:p w14:paraId="22E469F3" w14:textId="1E3EEE85" w:rsidR="00916C14" w:rsidRDefault="00916C14" w:rsidP="00916C14">
      <w:r>
        <w:t xml:space="preserve">Voller Vorfreude war das neue Duo in die neuen Aufgaben gestartet. Johannes Lobinger und Nina Odenius hatten Anfang 2020 von Katharina Lennartz das Jugendreferat des Deutschen Katholischen Blindenwerks übernommen und sind Jugendbeauftragte geworden. Viele Dinge standen in diesem Jahr an. Im Juli sollte die Internationale Jugendbegegnungswoche in Südtirol in der Nähe von Bozen stattfinden. Es sollte sich dieses Mal alles um den Genuss im Leben drehen. </w:t>
      </w:r>
    </w:p>
    <w:p w14:paraId="6F513922" w14:textId="77777777" w:rsidR="00462697" w:rsidRDefault="00462697" w:rsidP="00916C14"/>
    <w:p w14:paraId="2FC16705" w14:textId="3F64925B" w:rsidR="00916C14" w:rsidRDefault="00916C14" w:rsidP="00916C14">
      <w:r>
        <w:t>Im März wurden wie gewohnt die Einladungen in die jeweiligen Teilnehmerländer Südtirol, Deutschland, Schweiz und Österreich verschickt. Man war positiv gestimmt und freute sich auf ein Wiedersehen mit bekannten Gesichtern und ein Kennenlernen neuer Teilnehmer</w:t>
      </w:r>
      <w:r w:rsidR="00243991">
        <w:t>*</w:t>
      </w:r>
      <w:r>
        <w:t>innen.</w:t>
      </w:r>
    </w:p>
    <w:p w14:paraId="02EC2BAF" w14:textId="77777777" w:rsidR="00462697" w:rsidRDefault="00462697" w:rsidP="00916C14"/>
    <w:p w14:paraId="2999F931" w14:textId="572D6942" w:rsidR="00916C14" w:rsidRDefault="00916C14" w:rsidP="00916C14">
      <w:r>
        <w:t xml:space="preserve">Aber es kündigte sich schon an, dass dieses Jahr anders verlaufen würde als sonst. Alle waren im Corona-Lockdown, aber dieser Zustand würde ja nicht von langer Dauer sein... </w:t>
      </w:r>
      <w:proofErr w:type="gramStart"/>
      <w:r>
        <w:t>Allmählich</w:t>
      </w:r>
      <w:proofErr w:type="gramEnd"/>
      <w:r>
        <w:t xml:space="preserve"> wurde jedoch klar, dass sich eine Internationale Jugendbegegnungswoche unter Corona-Bedingungen schwierig gestalten würde: Die Teilnehmer</w:t>
      </w:r>
      <w:r w:rsidR="00243991">
        <w:t>*</w:t>
      </w:r>
      <w:r>
        <w:t xml:space="preserve">innen würden aus vier verschiedenen Ländern kommen und die Mindestabstände zwischen blinder Person und sehendem Begleiter würde schwierig sein einzuhalten. Außerdem war die Lage im Mai schwer einzuschätzen. Wie würde sich die Situation im Juli darstellen? Würden die Grenzen offen sein? So wurde schweren Herzens entschieden, die Internationale Jugendbegegnungswoche in Südtirol abzusagen. Dennoch wollte das Organisationsteam der verschiedenen Teilnehmerländer die Woche nicht ersatzlos ausfallen lassen und so den Kontakt </w:t>
      </w:r>
      <w:proofErr w:type="gramStart"/>
      <w:r>
        <w:t>zu einander</w:t>
      </w:r>
      <w:proofErr w:type="gramEnd"/>
      <w:r>
        <w:t xml:space="preserve"> verlieren. Die Woche sollte als digitale Veranstaltung stattfinden. </w:t>
      </w:r>
    </w:p>
    <w:p w14:paraId="7CD83185" w14:textId="77777777" w:rsidR="00462697" w:rsidRDefault="00462697" w:rsidP="00916C14"/>
    <w:p w14:paraId="12F9A67E" w14:textId="042BF1A8" w:rsidR="00916C14" w:rsidRDefault="00916C14" w:rsidP="00916C14">
      <w:r>
        <w:t xml:space="preserve">Zu Anfang und zum Ende der Jugendwoche gab es jeweils eine Videokonferenz, die ungefähr zwei Stunden dauerte. Es wurden Spiele gespielt, Texte vorgelesen und es gab genug Raum für den persönlichen Austausch. Es wurde eine Gruppe über einen </w:t>
      </w:r>
      <w:proofErr w:type="spellStart"/>
      <w:r>
        <w:t>Messengerdienst</w:t>
      </w:r>
      <w:proofErr w:type="spellEnd"/>
      <w:r>
        <w:t xml:space="preserve"> gegründet, in die die Teilnehmenden im Verlaufe der Woche eine Sprachnachricht oder einen Text mit einem Gebet oder persönlichen Gedanken schicken konnten. Das war ein guter Ersatz für die Abendlobe</w:t>
      </w:r>
      <w:r w:rsidR="00243991">
        <w:t>,</w:t>
      </w:r>
      <w:r>
        <w:t xml:space="preserve"> und so konnte sich jeder einmal am Tag Zeit für ein Gebet nehmen und in Gedanken mit den anderen verbunden sein. Die digitale Internationale Jugendbegegnungswoche kam bei allen Teilnehmerinnen und Teilnehmern gut an und stellte sich als gute Alternative im Corona-Jahr heraus.</w:t>
      </w:r>
    </w:p>
    <w:p w14:paraId="0E74F383" w14:textId="77777777" w:rsidR="00916C14" w:rsidRDefault="00916C14" w:rsidP="00916C14"/>
    <w:p w14:paraId="36FE6F8E" w14:textId="0CF0C483" w:rsidR="00462697" w:rsidRDefault="00462697">
      <w:pPr>
        <w:spacing w:after="160" w:line="259" w:lineRule="auto"/>
        <w:rPr>
          <w:rFonts w:cstheme="minorHAnsi"/>
        </w:rPr>
      </w:pPr>
      <w:r>
        <w:rPr>
          <w:rFonts w:cstheme="minorHAnsi"/>
        </w:rPr>
        <w:br w:type="page"/>
      </w:r>
    </w:p>
    <w:p w14:paraId="0BAF9F8C" w14:textId="192409DB" w:rsidR="003F7634" w:rsidRDefault="00A34735" w:rsidP="002051E7">
      <w:pPr>
        <w:pStyle w:val="berschrift1"/>
      </w:pPr>
      <w:bookmarkStart w:id="16" w:name="_Toc83719541"/>
      <w:r>
        <w:lastRenderedPageBreak/>
        <w:t>FIDAC</w:t>
      </w:r>
      <w:r w:rsidR="002051E7">
        <w:t>A im Jahr 2020</w:t>
      </w:r>
      <w:bookmarkEnd w:id="16"/>
    </w:p>
    <w:p w14:paraId="0B36C873" w14:textId="44E3F748" w:rsidR="00A34735" w:rsidRDefault="00A34735" w:rsidP="00A34735"/>
    <w:p w14:paraId="7D51E87A" w14:textId="49710598" w:rsidR="00A34735" w:rsidRDefault="006E6E5E" w:rsidP="00A34735">
      <w:r>
        <w:rPr>
          <w:noProof/>
        </w:rPr>
        <w:drawing>
          <wp:anchor distT="0" distB="0" distL="114300" distR="114300" simplePos="0" relativeHeight="251669504" behindDoc="1" locked="0" layoutInCell="1" allowOverlap="1" wp14:anchorId="50634820" wp14:editId="433B5BFD">
            <wp:simplePos x="0" y="0"/>
            <wp:positionH relativeFrom="margin">
              <wp:align>right</wp:align>
            </wp:positionH>
            <wp:positionV relativeFrom="paragraph">
              <wp:posOffset>52705</wp:posOffset>
            </wp:positionV>
            <wp:extent cx="1591310" cy="2115185"/>
            <wp:effectExtent l="0" t="0" r="8890" b="0"/>
            <wp:wrapTight wrapText="bothSides">
              <wp:wrapPolygon edited="0">
                <wp:start x="0" y="0"/>
                <wp:lineTo x="0" y="21399"/>
                <wp:lineTo x="21462" y="21399"/>
                <wp:lineTo x="21462" y="0"/>
                <wp:lineTo x="0" y="0"/>
              </wp:wrapPolygon>
            </wp:wrapTight>
            <wp:docPr id="20" name="Grafik 20" descr="Logo der FI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131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735">
        <w:t>Die Internationale Föderation Katholischer Blindenvereinigungen (FIDACA) wurde 1981 im Internationalen Blindenzentrum Landschlacht/Schweiz gegründet. Sie hat dort immer noch ihren offiziellen Sitz. 2021 wird die FIDACA somit 40 Jahre ihres Bestehens feiern. Da das DKBW als Mitgründerin von Anfang an die FIDACA ununterbrochen unterstützt hat, wird es auch persönlichen Austausch sowie religiöse und kulturelle Begegnung aus Anlass dieses Jubiläums materiell fördern. Dies zu planen, bestimmte unter anderen die Arbeit des vergangenen Jahres.</w:t>
      </w:r>
    </w:p>
    <w:p w14:paraId="1AC83C31" w14:textId="3A4E5B16" w:rsidR="00A34735" w:rsidRDefault="00A34735" w:rsidP="00A34735"/>
    <w:p w14:paraId="5B8699EF" w14:textId="5ADFDECE" w:rsidR="00A34735" w:rsidRDefault="00A34735" w:rsidP="00A34735">
      <w:r>
        <w:t>Ziel der FIDACA ist es weniger, vielfältige eigene Aktivitäten zu entwickeln. Vielmehr soll sie, gemäß ihrem Selbstverständnis als Föderation, die Mitglieder vernetzen, deren gegenseitige Unterstützung fördern und ihnen somit helfen, ihre eigenen Stärken vor Ort bestmöglich zur Geltung zu bringen. Einige beispielhafte Projekte sollen zugleich internationale Solidarität konkret werden lassen. Gegenüber der Weltkirche, d. h. den Dikasterien im Vatikan, tritt die FIDACA als Sprecherin der katholischen Blinden- und Sehbehindertenvereinigungen in Erscheinung.</w:t>
      </w:r>
    </w:p>
    <w:p w14:paraId="3AFEC98B" w14:textId="55CC47C1" w:rsidR="00A34735" w:rsidRDefault="00A34735" w:rsidP="00A34735"/>
    <w:p w14:paraId="18E9A077" w14:textId="6EC0234A" w:rsidR="00A34735" w:rsidRPr="00A34735" w:rsidRDefault="00A34735" w:rsidP="00A34735">
      <w:pPr>
        <w:pStyle w:val="berschrift2"/>
        <w:rPr>
          <w:sz w:val="40"/>
          <w:szCs w:val="32"/>
        </w:rPr>
      </w:pPr>
      <w:bookmarkStart w:id="17" w:name="_Toc83719542"/>
      <w:r w:rsidRPr="00A34735">
        <w:rPr>
          <w:sz w:val="32"/>
        </w:rPr>
        <w:t>Die FIDACA – ein starkes internationales Netzwerk</w:t>
      </w:r>
      <w:r w:rsidRPr="00A34735">
        <w:rPr>
          <w:sz w:val="32"/>
        </w:rPr>
        <w:br/>
        <w:t>und der Beitrag des DKBW 2020</w:t>
      </w:r>
      <w:bookmarkEnd w:id="17"/>
    </w:p>
    <w:p w14:paraId="6A371FD1" w14:textId="77777777" w:rsidR="00A34735" w:rsidRDefault="00A34735" w:rsidP="00A34735"/>
    <w:p w14:paraId="4A5095EB" w14:textId="5FFE548F" w:rsidR="00A34735" w:rsidRDefault="00A34735" w:rsidP="00A34735">
      <w:r>
        <w:t>Bei der satzungsgemäßen Vollversammlung der Föderation am 29.02.2020 in Madrid kandidierte Präsident Dr. Aleksander Pavkovic (DKBW) aus persönlichen Gründen nicht für eine 2. Amtszeit. Er ist als Schatzmeister jedoch nach wie vor im FIDACA-Vorstand tätig. Präsident ist seitdem Sandro Molinari (Schweiz). Die Initiative zur Feier des 40-jährigen Bestehens geht wesentlich auf ihn zurück, angedeutet bereits in seiner Antrittsrede. Molinari setzt sich für noch mehr Kommunikation und eine feste Verankerung der internationalen Zusammenarbeit in allen Mitgliedsorganisationen ein. Das DKBW hat hier seit Jahrzehnten eine bewährte Praxis vorzuweisen.</w:t>
      </w:r>
    </w:p>
    <w:p w14:paraId="13C91B99" w14:textId="5C16B967" w:rsidR="00A34735" w:rsidRDefault="00A34735" w:rsidP="00A34735"/>
    <w:p w14:paraId="1F939C16" w14:textId="24E263FE" w:rsidR="00A34735" w:rsidRDefault="00A34735" w:rsidP="00A34735">
      <w:r>
        <w:t>Auch das FIDACA-Jahr 2020 war geprägt von den weltweiten Auswirkungen der COVID-19-Pandemie. Da die Vorstandssitzungen und Arbeitsgruppentreffen bereits seit 2009 in digitaler Form (Audio-/Videokonferenzen) stattfinden, konnte die Arbeit jedoch ohne Verzögerungen weitergehen. Konkrete Unterstützung erhielten insbesondere unsere lateinamerikanischen Mitgliedsorganisationen. In Peru förderte das FIDACA-Regionalbüro Lateinamerika die Weiterbildung von Lehrkräften inklusiv beschulter blinder Jugendlicher. In Bolivien, Peru u. a. wurden Audio-CDs mit Katechesen und anderen religiösen Bildungsinhalten produziert und verteilt. Fortgesetzt wurde auch das Programm „Weiße Stöcke für Lateinamerika“, über das wir in den letzten Jahren berichteten.</w:t>
      </w:r>
    </w:p>
    <w:p w14:paraId="6858BC01" w14:textId="77777777" w:rsidR="00A34735" w:rsidRDefault="00A34735" w:rsidP="00A34735"/>
    <w:p w14:paraId="57B19916" w14:textId="0B2C777E" w:rsidR="002051E7" w:rsidRPr="00A34735" w:rsidRDefault="00A34735" w:rsidP="00A34735">
      <w:r>
        <w:t>Das spanische Vorstandsmitglied nimmt an Vorbereitungstreffen des nächsten Weltjugendtages teil, der in Lissabon stattfinden soll. Die FIDACA bringt sich hier mit Expertise zur Teilhabe von Menschen mit Behinderung an dera</w:t>
      </w:r>
      <w:r w:rsidR="004B5B8B">
        <w:t>rtigen Großveranstaltungen ein.</w:t>
      </w:r>
      <w:r w:rsidR="002051E7">
        <w:rPr>
          <w:rFonts w:cstheme="minorHAnsi"/>
        </w:rPr>
        <w:br w:type="page"/>
      </w:r>
    </w:p>
    <w:p w14:paraId="1FBA1600" w14:textId="1AECD6A8" w:rsidR="002051E7" w:rsidRDefault="002051E7" w:rsidP="002051E7">
      <w:pPr>
        <w:pStyle w:val="berschrift1"/>
      </w:pPr>
      <w:bookmarkStart w:id="18" w:name="_Toc83719543"/>
      <w:r w:rsidRPr="002051E7">
        <w:lastRenderedPageBreak/>
        <w:t>Was wir beim DKBW außerdem noch machen …</w:t>
      </w:r>
      <w:bookmarkEnd w:id="18"/>
      <w:r w:rsidRPr="002051E7">
        <w:t xml:space="preserve"> </w:t>
      </w:r>
    </w:p>
    <w:p w14:paraId="0AF3AE18" w14:textId="77777777" w:rsidR="002051E7" w:rsidRPr="002051E7" w:rsidRDefault="002051E7" w:rsidP="002051E7">
      <w:pPr>
        <w:rPr>
          <w:rFonts w:cstheme="minorHAnsi"/>
          <w:b/>
        </w:rPr>
      </w:pPr>
    </w:p>
    <w:p w14:paraId="40EACEC6" w14:textId="77777777" w:rsidR="002051E7" w:rsidRPr="002051E7" w:rsidRDefault="002051E7" w:rsidP="002051E7">
      <w:pPr>
        <w:pStyle w:val="berschrift2"/>
        <w:rPr>
          <w:sz w:val="32"/>
        </w:rPr>
      </w:pPr>
      <w:bookmarkStart w:id="19" w:name="_Toc83719544"/>
      <w:r w:rsidRPr="002051E7">
        <w:rPr>
          <w:sz w:val="32"/>
        </w:rPr>
        <w:t>Blindenschrift-Verlag &amp; -Druckerei gGmbH „Pauline von Mallinckrodt“</w:t>
      </w:r>
      <w:bookmarkEnd w:id="19"/>
      <w:r w:rsidRPr="002051E7">
        <w:rPr>
          <w:sz w:val="32"/>
        </w:rPr>
        <w:t xml:space="preserve"> </w:t>
      </w:r>
    </w:p>
    <w:p w14:paraId="0B0B546E" w14:textId="2B712564" w:rsidR="002051E7" w:rsidRDefault="002051E7" w:rsidP="002051E7">
      <w:pPr>
        <w:rPr>
          <w:rFonts w:cstheme="minorHAnsi"/>
        </w:rPr>
      </w:pPr>
      <w:r w:rsidRPr="002051E7">
        <w:rPr>
          <w:rFonts w:cstheme="minorHAnsi"/>
          <w:noProof/>
        </w:rPr>
        <w:drawing>
          <wp:anchor distT="0" distB="0" distL="114300" distR="114300" simplePos="0" relativeHeight="251663360" behindDoc="1" locked="0" layoutInCell="1" allowOverlap="1" wp14:anchorId="49254031" wp14:editId="7F611A10">
            <wp:simplePos x="0" y="0"/>
            <wp:positionH relativeFrom="margin">
              <wp:align>right</wp:align>
            </wp:positionH>
            <wp:positionV relativeFrom="paragraph">
              <wp:posOffset>874395</wp:posOffset>
            </wp:positionV>
            <wp:extent cx="1531620" cy="2051050"/>
            <wp:effectExtent l="0" t="0" r="0" b="6350"/>
            <wp:wrapTight wrapText="bothSides">
              <wp:wrapPolygon edited="0">
                <wp:start x="0" y="0"/>
                <wp:lineTo x="0" y="21466"/>
                <wp:lineTo x="21224" y="21466"/>
                <wp:lineTo x="21224" y="0"/>
                <wp:lineTo x="0" y="0"/>
              </wp:wrapPolygon>
            </wp:wrapTight>
            <wp:docPr id="19" name="Grafik 19" descr="Aufgeschlagene Seite der Einheitsübersetzung in Braille mit lesenden Hä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162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1E7">
        <w:rPr>
          <w:rFonts w:cstheme="minorHAnsi"/>
        </w:rPr>
        <w:t>Jährlich erscheinen in Deutschland über 10,000 Bücher. Das zeigt deutlich, was für einen hohen Stellenwert dieses Medium trotz digitale</w:t>
      </w:r>
      <w:r w:rsidR="00243991">
        <w:rPr>
          <w:rFonts w:cstheme="minorHAnsi"/>
        </w:rPr>
        <w:t>n</w:t>
      </w:r>
      <w:r w:rsidRPr="002051E7">
        <w:rPr>
          <w:rFonts w:cstheme="minorHAnsi"/>
        </w:rPr>
        <w:t xml:space="preserve"> Zeitalter</w:t>
      </w:r>
      <w:r w:rsidR="00243991">
        <w:rPr>
          <w:rFonts w:cstheme="minorHAnsi"/>
        </w:rPr>
        <w:t>s</w:t>
      </w:r>
      <w:r w:rsidRPr="002051E7">
        <w:rPr>
          <w:rFonts w:cstheme="minorHAnsi"/>
        </w:rPr>
        <w:t xml:space="preserve"> immer noch hat. In der Welt der Blindenschriftverlage sind die Zahlen </w:t>
      </w:r>
      <w:r>
        <w:rPr>
          <w:rFonts w:cstheme="minorHAnsi"/>
        </w:rPr>
        <w:t>zwar</w:t>
      </w:r>
      <w:r w:rsidRPr="002051E7">
        <w:rPr>
          <w:rFonts w:cstheme="minorHAnsi"/>
        </w:rPr>
        <w:t xml:space="preserve"> ein Vielfaches kleiner. Dennoch ist die Nachfrage nach Büchern und Infomaterialien in Brailleschrift sehr hoch. Und zum anderen ist es im Hinblick auf Gleichstellung, Teilhabe und Barrierefreiheit unabdingbar, gedruckte Medien jeder Art für blinde und sehbehinderte Menschen zur Verfügung zu stellen. </w:t>
      </w:r>
    </w:p>
    <w:p w14:paraId="1726E1E6" w14:textId="77777777" w:rsidR="00044359" w:rsidRPr="002051E7" w:rsidRDefault="00044359" w:rsidP="002051E7">
      <w:pPr>
        <w:rPr>
          <w:rFonts w:cstheme="minorHAnsi"/>
        </w:rPr>
      </w:pPr>
    </w:p>
    <w:p w14:paraId="4CB2B2E9" w14:textId="2EB42C0B" w:rsidR="002051E7" w:rsidRPr="002051E7" w:rsidRDefault="002051E7" w:rsidP="002051E7">
      <w:pPr>
        <w:rPr>
          <w:rFonts w:cstheme="minorHAnsi"/>
        </w:rPr>
      </w:pPr>
      <w:r w:rsidRPr="002051E7">
        <w:rPr>
          <w:rFonts w:cstheme="minorHAnsi"/>
        </w:rPr>
        <w:t xml:space="preserve">Wie im vergangenen Jahr lag der Fokus </w:t>
      </w:r>
      <w:proofErr w:type="gramStart"/>
      <w:r w:rsidRPr="002051E7">
        <w:rPr>
          <w:rFonts w:cstheme="minorHAnsi"/>
        </w:rPr>
        <w:t>in 2020</w:t>
      </w:r>
      <w:proofErr w:type="gramEnd"/>
      <w:r w:rsidRPr="002051E7">
        <w:rPr>
          <w:rFonts w:cstheme="minorHAnsi"/>
        </w:rPr>
        <w:t xml:space="preserve"> beim Blindenschriftverlag auf Neuerscheinungen aus sämtlichen Genre</w:t>
      </w:r>
      <w:r w:rsidR="00243991">
        <w:rPr>
          <w:rFonts w:cstheme="minorHAnsi"/>
        </w:rPr>
        <w:t>s</w:t>
      </w:r>
      <w:r w:rsidRPr="002051E7">
        <w:rPr>
          <w:rFonts w:cstheme="minorHAnsi"/>
        </w:rPr>
        <w:t>. Ein großes Projekt startete in diesem Jahr, nämlich die Übertragung der neuen Einheitsübersetzung in Braille. Nach notwendigen Verhandlungen und Vorbereitungen konnte die Einheitsübersetzung von 2016 Ende des Jahres produziert und für den Verkauf ab Januar 2021 vorbereitet werden. So können blinde Menschen nach und nach die 11 Bände erwerben, die das Neue Testament umfasst; das Alte wird noch einmal ca. 40 Bände ausmachen.</w:t>
      </w:r>
    </w:p>
    <w:p w14:paraId="7E868243" w14:textId="77777777" w:rsidR="002051E7" w:rsidRPr="002051E7" w:rsidRDefault="002051E7" w:rsidP="002051E7">
      <w:pPr>
        <w:rPr>
          <w:rFonts w:cstheme="minorHAnsi"/>
        </w:rPr>
      </w:pPr>
    </w:p>
    <w:p w14:paraId="09403A95" w14:textId="510A7D1C" w:rsidR="002051E7" w:rsidRPr="002051E7" w:rsidRDefault="002051E7" w:rsidP="002051E7">
      <w:pPr>
        <w:rPr>
          <w:rFonts w:cstheme="minorHAnsi"/>
        </w:rPr>
      </w:pPr>
      <w:r w:rsidRPr="002051E7">
        <w:rPr>
          <w:rFonts w:cstheme="minorHAnsi"/>
        </w:rPr>
        <w:t xml:space="preserve">Außerdem wurde im Hintergrund an der Planung und Gestaltung der neuen Internetseite gefeilt. Diese wird zukünftig einen Online-Katalog bereitstellen, der übersichtlich und einfach Auskunft über alle im Verlag verfügbaren Buchtitel </w:t>
      </w:r>
      <w:proofErr w:type="gramStart"/>
      <w:r w:rsidRPr="002051E7">
        <w:rPr>
          <w:rFonts w:cstheme="minorHAnsi"/>
        </w:rPr>
        <w:t>gibt</w:t>
      </w:r>
      <w:proofErr w:type="gramEnd"/>
      <w:r w:rsidRPr="002051E7">
        <w:rPr>
          <w:rFonts w:cstheme="minorHAnsi"/>
        </w:rPr>
        <w:t xml:space="preserve"> sowie einen schnellen Bestellvorgang ermöglichen soll – selbstverständlich barrierefrei. Dieses Vorhaben entpuppte sich jedoch als wesentlich komplexer als erwartet, weshalb eine Fertigstellung wohl erst Ende 2021 möglich ist.</w:t>
      </w:r>
    </w:p>
    <w:p w14:paraId="00140B86" w14:textId="77777777" w:rsidR="002051E7" w:rsidRPr="002051E7" w:rsidRDefault="002051E7" w:rsidP="002051E7">
      <w:pPr>
        <w:rPr>
          <w:rFonts w:cstheme="minorHAnsi"/>
          <w:b/>
        </w:rPr>
      </w:pPr>
    </w:p>
    <w:p w14:paraId="1C0AB94C" w14:textId="77777777" w:rsidR="002051E7" w:rsidRPr="002051E7" w:rsidRDefault="002051E7" w:rsidP="002051E7">
      <w:pPr>
        <w:rPr>
          <w:rFonts w:cstheme="minorHAnsi"/>
          <w:b/>
        </w:rPr>
      </w:pPr>
    </w:p>
    <w:p w14:paraId="62735321" w14:textId="77777777" w:rsidR="002051E7" w:rsidRPr="002051E7" w:rsidRDefault="002051E7" w:rsidP="002051E7">
      <w:pPr>
        <w:pStyle w:val="berschrift2"/>
        <w:rPr>
          <w:sz w:val="32"/>
        </w:rPr>
      </w:pPr>
      <w:bookmarkStart w:id="20" w:name="_Toc83719545"/>
      <w:r w:rsidRPr="002051E7">
        <w:rPr>
          <w:sz w:val="32"/>
        </w:rPr>
        <w:t>Deutsche Katholische Bücherei für barrierefreies Lesen (</w:t>
      </w:r>
      <w:proofErr w:type="spellStart"/>
      <w:r w:rsidRPr="002051E7">
        <w:rPr>
          <w:sz w:val="32"/>
        </w:rPr>
        <w:t>DKBBlesen</w:t>
      </w:r>
      <w:proofErr w:type="spellEnd"/>
      <w:r w:rsidRPr="002051E7">
        <w:rPr>
          <w:sz w:val="32"/>
        </w:rPr>
        <w:t>)</w:t>
      </w:r>
      <w:bookmarkEnd w:id="20"/>
      <w:r w:rsidRPr="002051E7">
        <w:rPr>
          <w:sz w:val="32"/>
        </w:rPr>
        <w:t xml:space="preserve"> </w:t>
      </w:r>
    </w:p>
    <w:p w14:paraId="7D48FB24" w14:textId="340E7040" w:rsidR="002051E7" w:rsidRDefault="002051E7" w:rsidP="002051E7">
      <w:pPr>
        <w:rPr>
          <w:rFonts w:cstheme="minorHAnsi"/>
        </w:rPr>
      </w:pPr>
      <w:r w:rsidRPr="002051E7">
        <w:rPr>
          <w:rFonts w:cstheme="minorHAnsi"/>
          <w:b/>
          <w:noProof/>
        </w:rPr>
        <w:drawing>
          <wp:anchor distT="0" distB="0" distL="114300" distR="114300" simplePos="0" relativeHeight="251662336" behindDoc="1" locked="0" layoutInCell="1" allowOverlap="1" wp14:anchorId="223A2FFB" wp14:editId="530BB756">
            <wp:simplePos x="0" y="0"/>
            <wp:positionH relativeFrom="margin">
              <wp:posOffset>-635</wp:posOffset>
            </wp:positionH>
            <wp:positionV relativeFrom="paragraph">
              <wp:posOffset>996315</wp:posOffset>
            </wp:positionV>
            <wp:extent cx="1043940" cy="1391285"/>
            <wp:effectExtent l="0" t="0" r="3810" b="0"/>
            <wp:wrapTight wrapText="bothSides">
              <wp:wrapPolygon edited="0">
                <wp:start x="0" y="0"/>
                <wp:lineTo x="0" y="21294"/>
                <wp:lineTo x="21285" y="21294"/>
                <wp:lineTo x="21285" y="0"/>
                <wp:lineTo x="0" y="0"/>
              </wp:wrapPolygon>
            </wp:wrapTight>
            <wp:docPr id="31" name="Grafik 31" descr="Eine der ehrenamtlichen Sprecherinnen sitzt im Aufnahmestudio. Vor ihr auf dem Tisch liegt ein Buch. Daneben steht eine Lampe und ein Mik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04394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991">
        <w:rPr>
          <w:rFonts w:cstheme="minorHAnsi"/>
        </w:rPr>
        <w:t>In</w:t>
      </w:r>
      <w:r w:rsidRPr="002051E7">
        <w:rPr>
          <w:rFonts w:cstheme="minorHAnsi"/>
        </w:rPr>
        <w:t xml:space="preserve"> der Hörbücherei ging 2020 alles seinen gewohnten Gang. Auch in diesem Jahr wurden neue Hörmedien in den zwei hauseigenen Tonstudios produziert, aufgesprochene Bücher sowie Zeitschriften an die blinden, sehbehinderten und leseeingeschränkten</w:t>
      </w:r>
      <w:r w:rsidR="00044359">
        <w:rPr>
          <w:rFonts w:cstheme="minorHAnsi"/>
        </w:rPr>
        <w:t xml:space="preserve"> Hörerinnen und Hörer entliehen</w:t>
      </w:r>
      <w:r w:rsidRPr="002051E7">
        <w:rPr>
          <w:rFonts w:cstheme="minorHAnsi"/>
        </w:rPr>
        <w:t xml:space="preserve">. </w:t>
      </w:r>
    </w:p>
    <w:p w14:paraId="3FC58395" w14:textId="77777777" w:rsidR="00044359" w:rsidRPr="002051E7" w:rsidRDefault="00044359" w:rsidP="002051E7">
      <w:pPr>
        <w:rPr>
          <w:rFonts w:cstheme="minorHAnsi"/>
        </w:rPr>
      </w:pPr>
    </w:p>
    <w:p w14:paraId="73D79254" w14:textId="2FDE21FE" w:rsidR="002051E7" w:rsidRDefault="002051E7" w:rsidP="002051E7">
      <w:pPr>
        <w:rPr>
          <w:rFonts w:cstheme="minorHAnsi"/>
        </w:rPr>
      </w:pPr>
      <w:r w:rsidRPr="002051E7">
        <w:rPr>
          <w:rFonts w:cstheme="minorHAnsi"/>
        </w:rPr>
        <w:t xml:space="preserve">Mit der Technik gehen ist wichtig – </w:t>
      </w:r>
      <w:proofErr w:type="gramStart"/>
      <w:r w:rsidRPr="002051E7">
        <w:rPr>
          <w:rFonts w:cstheme="minorHAnsi"/>
        </w:rPr>
        <w:t>das</w:t>
      </w:r>
      <w:proofErr w:type="gramEnd"/>
      <w:r w:rsidRPr="002051E7">
        <w:rPr>
          <w:rFonts w:cstheme="minorHAnsi"/>
        </w:rPr>
        <w:t xml:space="preserve"> online Geschäft boomt in jeder Branche. Mit ein paar Klicks wird ausgesucht, bestellt und losgelegt. Natürlich darf die Barrierefreiheit dabei nicht außer Acht gelassen werden. Unter diesem Hintergrund hat die Hörbücherei </w:t>
      </w:r>
      <w:proofErr w:type="gramStart"/>
      <w:r w:rsidRPr="002051E7">
        <w:rPr>
          <w:rFonts w:cstheme="minorHAnsi"/>
        </w:rPr>
        <w:t>in 2020</w:t>
      </w:r>
      <w:proofErr w:type="gramEnd"/>
      <w:r w:rsidRPr="002051E7">
        <w:rPr>
          <w:rFonts w:cstheme="minorHAnsi"/>
        </w:rPr>
        <w:t xml:space="preserve"> seine Webseite neugestaltet; sowohl grafisch als auch inhaltlich. </w:t>
      </w:r>
    </w:p>
    <w:p w14:paraId="5212B042" w14:textId="77777777" w:rsidR="00A94262" w:rsidRDefault="00A94262" w:rsidP="003A524C">
      <w:pPr>
        <w:rPr>
          <w:rFonts w:cstheme="minorHAnsi"/>
        </w:rPr>
      </w:pPr>
    </w:p>
    <w:p w14:paraId="2E86841D" w14:textId="5D5647F0" w:rsidR="000F6870" w:rsidRDefault="002051E7" w:rsidP="003A524C">
      <w:pPr>
        <w:rPr>
          <w:rFonts w:cstheme="minorHAnsi"/>
        </w:rPr>
      </w:pPr>
      <w:r w:rsidRPr="002051E7">
        <w:rPr>
          <w:rFonts w:cstheme="minorHAnsi"/>
        </w:rPr>
        <w:t xml:space="preserve">Nachhaltigkeit und Umweltschutz – wie das in einer Hörbücherei umgesetzt werden kann? Indem man beispielsweise statt einweg-CDs auf wiederbeschreibbare CDs wechselt. Geschehen in diesem Jahr. Besonders im </w:t>
      </w:r>
      <w:proofErr w:type="gramStart"/>
      <w:r w:rsidRPr="002051E7">
        <w:rPr>
          <w:rFonts w:cstheme="minorHAnsi"/>
        </w:rPr>
        <w:t>Bereich  Info</w:t>
      </w:r>
      <w:proofErr w:type="gramEnd"/>
      <w:r w:rsidRPr="002051E7">
        <w:rPr>
          <w:rFonts w:cstheme="minorHAnsi"/>
        </w:rPr>
        <w:t xml:space="preserve"> CDs und Zeitschriften setzt die Hörbücherei nun auf diese nachhaltige Variante, um so Müll und Ressourcen zu verringern. Zudem wurde eine große Stückzahl an nicht mehr benötigten Versandboxen von einer anderen Hörbücherei übernommen. </w:t>
      </w:r>
      <w:r w:rsidR="000F6870">
        <w:rPr>
          <w:rFonts w:cstheme="minorHAnsi"/>
        </w:rPr>
        <w:br w:type="page"/>
      </w:r>
    </w:p>
    <w:p w14:paraId="09A08A79" w14:textId="16553052" w:rsidR="000F6870" w:rsidRPr="00AC0506" w:rsidRDefault="000F6870" w:rsidP="00AC0506">
      <w:pPr>
        <w:pStyle w:val="berschrift2"/>
        <w:rPr>
          <w:rFonts w:asciiTheme="minorHAnsi" w:eastAsiaTheme="minorEastAsia" w:hAnsiTheme="minorHAnsi"/>
          <w:sz w:val="32"/>
          <w:szCs w:val="32"/>
        </w:rPr>
      </w:pPr>
      <w:bookmarkStart w:id="21" w:name="_Toc83719546"/>
      <w:r w:rsidRPr="00AC0506">
        <w:rPr>
          <w:rFonts w:asciiTheme="minorHAnsi" w:hAnsiTheme="minorHAnsi"/>
          <w:sz w:val="32"/>
          <w:szCs w:val="32"/>
        </w:rPr>
        <w:lastRenderedPageBreak/>
        <w:t xml:space="preserve">Heringsdorf </w:t>
      </w:r>
      <w:r w:rsidRPr="00AC0506">
        <w:rPr>
          <w:sz w:val="32"/>
          <w:szCs w:val="32"/>
        </w:rPr>
        <w:t>– Villa „Stella Maris“</w:t>
      </w:r>
      <w:bookmarkEnd w:id="21"/>
      <w:r w:rsidRPr="00AC0506">
        <w:rPr>
          <w:sz w:val="32"/>
          <w:szCs w:val="32"/>
        </w:rPr>
        <w:t xml:space="preserve"> </w:t>
      </w:r>
    </w:p>
    <w:p w14:paraId="1F48C17F" w14:textId="331AF217" w:rsidR="000F6870" w:rsidRPr="000F6870" w:rsidRDefault="000F6870" w:rsidP="000F6870">
      <w:pPr>
        <w:widowControl w:val="0"/>
        <w:autoSpaceDE w:val="0"/>
        <w:autoSpaceDN w:val="0"/>
        <w:adjustRightInd w:val="0"/>
        <w:rPr>
          <w:rFonts w:cs="Helvetica"/>
          <w:color w:val="000000" w:themeColor="text1"/>
        </w:rPr>
      </w:pPr>
    </w:p>
    <w:p w14:paraId="4533E008" w14:textId="77777777" w:rsidR="000F6870" w:rsidRPr="000F6870" w:rsidRDefault="000F6870" w:rsidP="000F6870">
      <w:pPr>
        <w:widowControl w:val="0"/>
        <w:autoSpaceDE w:val="0"/>
        <w:autoSpaceDN w:val="0"/>
        <w:adjustRightInd w:val="0"/>
        <w:rPr>
          <w:rFonts w:cs="Helvetica"/>
          <w:color w:val="000000" w:themeColor="text1"/>
        </w:rPr>
      </w:pPr>
      <w:r w:rsidRPr="000F6870">
        <w:rPr>
          <w:rFonts w:cs="Helvetica"/>
          <w:color w:val="000000" w:themeColor="text1"/>
        </w:rPr>
        <w:t xml:space="preserve">In Heringsdorf auf der Ostseeinsel Usedom hat das DKBW eine Gründerzeitvilla erwerben können. Sie wurde 1886 erbaut und hat eine wechselvolle Geschichte bis zur Übernahme durch das DKBW im Jahre 1999 erlebt. Als Privathaus eines Verlegers erbaut, wurde es als Lazarett, Flüchtlingsunterkunft und Alten- und Pflegeheim genutzt. </w:t>
      </w:r>
    </w:p>
    <w:p w14:paraId="722663E7" w14:textId="77777777" w:rsidR="000F6870" w:rsidRPr="000F6870" w:rsidRDefault="000F6870" w:rsidP="000F6870">
      <w:pPr>
        <w:widowControl w:val="0"/>
        <w:autoSpaceDE w:val="0"/>
        <w:autoSpaceDN w:val="0"/>
        <w:adjustRightInd w:val="0"/>
        <w:rPr>
          <w:rFonts w:cs="Helvetica"/>
          <w:color w:val="000000" w:themeColor="text1"/>
        </w:rPr>
      </w:pPr>
    </w:p>
    <w:p w14:paraId="45D37C52" w14:textId="043B8F35" w:rsidR="000F6870" w:rsidRPr="000F6870" w:rsidRDefault="000F6870" w:rsidP="000F6870">
      <w:pPr>
        <w:widowControl w:val="0"/>
        <w:autoSpaceDE w:val="0"/>
        <w:autoSpaceDN w:val="0"/>
        <w:adjustRightInd w:val="0"/>
        <w:rPr>
          <w:rFonts w:cs="Helvetica"/>
          <w:color w:val="000000" w:themeColor="text1"/>
        </w:rPr>
      </w:pPr>
      <w:r w:rsidRPr="000F6870">
        <w:rPr>
          <w:rFonts w:cs="Helvetica"/>
          <w:color w:val="000000" w:themeColor="text1"/>
        </w:rPr>
        <w:t>In dieser Villa sind 9 Ferienwohnungen eingerichtet, die blindengerecht ausgestattet sind.</w:t>
      </w:r>
      <w:r w:rsidR="00AC0506">
        <w:rPr>
          <w:rFonts w:cs="Helvetica"/>
          <w:color w:val="000000" w:themeColor="text1"/>
        </w:rPr>
        <w:t xml:space="preserve"> </w:t>
      </w:r>
      <w:r w:rsidRPr="000F6870">
        <w:rPr>
          <w:rFonts w:cs="Helvetica"/>
          <w:color w:val="000000" w:themeColor="text1"/>
        </w:rPr>
        <w:t xml:space="preserve">Hier haben blinde und stark sehbehinderte Menschen die Möglichkeit, Urlaub zu machen. Denn unbeschwert in Urlaub zu fahren, ist für durch Sehbeeinträchtigung betroffene Menschen nicht immer einfach. </w:t>
      </w:r>
    </w:p>
    <w:p w14:paraId="5D5522BD" w14:textId="77777777" w:rsidR="000F6870" w:rsidRPr="000F6870" w:rsidRDefault="000F6870" w:rsidP="000F6870">
      <w:pPr>
        <w:widowControl w:val="0"/>
        <w:autoSpaceDE w:val="0"/>
        <w:autoSpaceDN w:val="0"/>
        <w:adjustRightInd w:val="0"/>
        <w:rPr>
          <w:rFonts w:cs="Helvetica"/>
          <w:color w:val="000000" w:themeColor="text1"/>
        </w:rPr>
      </w:pPr>
    </w:p>
    <w:p w14:paraId="26229B68" w14:textId="3200A74C" w:rsidR="000F6870" w:rsidRPr="000F6870" w:rsidRDefault="000F6870" w:rsidP="000F6870">
      <w:pPr>
        <w:widowControl w:val="0"/>
        <w:autoSpaceDE w:val="0"/>
        <w:autoSpaceDN w:val="0"/>
        <w:adjustRightInd w:val="0"/>
        <w:rPr>
          <w:rFonts w:cs="Helvetica"/>
          <w:color w:val="000000" w:themeColor="text1"/>
        </w:rPr>
      </w:pPr>
      <w:r w:rsidRPr="000F6870">
        <w:rPr>
          <w:rFonts w:cs="Helvetica"/>
          <w:color w:val="000000" w:themeColor="text1"/>
        </w:rPr>
        <w:t>Zwei der Appartements sind auch für Rollstuhlfahrer geeignet; Blindenführhunde sind ebenfalls willkommen. Auch für geselliges Bei-</w:t>
      </w:r>
      <w:r w:rsidRPr="000F6870">
        <w:rPr>
          <w:rFonts w:cs="Helvetica"/>
          <w:color w:val="000000" w:themeColor="text1"/>
        </w:rPr>
        <w:br/>
      </w:r>
      <w:proofErr w:type="spellStart"/>
      <w:r w:rsidRPr="000F6870">
        <w:rPr>
          <w:rFonts w:cs="Helvetica"/>
          <w:color w:val="000000" w:themeColor="text1"/>
        </w:rPr>
        <w:t>sammensein</w:t>
      </w:r>
      <w:proofErr w:type="spellEnd"/>
      <w:r w:rsidRPr="000F6870">
        <w:rPr>
          <w:rFonts w:cs="Helvetica"/>
          <w:color w:val="000000" w:themeColor="text1"/>
        </w:rPr>
        <w:t xml:space="preserve"> und Gruppenreisen ist gesorgt, denn es gibt den Ratskeller mit eingebauter Küche und vielen Sitzmöglichkeiten. Angrenzend an das Grundstück befindet sich das Caritas Seniorenheim</w:t>
      </w:r>
      <w:r w:rsidR="00A94262">
        <w:rPr>
          <w:rFonts w:cs="Helvetica"/>
          <w:color w:val="000000" w:themeColor="text1"/>
        </w:rPr>
        <w:t xml:space="preserve"> </w:t>
      </w:r>
      <w:r w:rsidRPr="000F6870">
        <w:rPr>
          <w:rFonts w:cs="Helvetica"/>
          <w:color w:val="000000" w:themeColor="text1"/>
        </w:rPr>
        <w:t xml:space="preserve">„Stella Maris“ sowie die katholische Kirche gleichen Namens. </w:t>
      </w:r>
    </w:p>
    <w:p w14:paraId="00E33541" w14:textId="5B3FA146" w:rsidR="00AC0506" w:rsidRDefault="00AC0506" w:rsidP="000F6870">
      <w:pPr>
        <w:widowControl w:val="0"/>
        <w:autoSpaceDE w:val="0"/>
        <w:autoSpaceDN w:val="0"/>
        <w:adjustRightInd w:val="0"/>
        <w:rPr>
          <w:rFonts w:cs="Helvetica"/>
          <w:color w:val="000000" w:themeColor="text1"/>
        </w:rPr>
      </w:pPr>
    </w:p>
    <w:p w14:paraId="403E4827" w14:textId="524C1441" w:rsidR="00AC0506" w:rsidRPr="000F6870" w:rsidRDefault="00AC0506" w:rsidP="000F6870">
      <w:pPr>
        <w:widowControl w:val="0"/>
        <w:autoSpaceDE w:val="0"/>
        <w:autoSpaceDN w:val="0"/>
        <w:adjustRightInd w:val="0"/>
        <w:rPr>
          <w:rFonts w:cs="Helvetica"/>
          <w:color w:val="000000" w:themeColor="text1"/>
        </w:rPr>
      </w:pPr>
      <w:proofErr w:type="gramStart"/>
      <w:r>
        <w:rPr>
          <w:rFonts w:cs="Helvetica"/>
          <w:color w:val="000000" w:themeColor="text1"/>
        </w:rPr>
        <w:t>In 2020</w:t>
      </w:r>
      <w:proofErr w:type="gramEnd"/>
      <w:r>
        <w:rPr>
          <w:rFonts w:cs="Helvetica"/>
          <w:color w:val="000000" w:themeColor="text1"/>
        </w:rPr>
        <w:t xml:space="preserve"> nutzte das DKBW die Corona-bedingten Reiseeinschränkungen und begann mit der Renovierung des 1. OGs. Hier wurden Böden und Möbel der 4 Ap</w:t>
      </w:r>
      <w:r w:rsidR="00647957">
        <w:rPr>
          <w:rFonts w:cs="Helvetica"/>
          <w:color w:val="000000" w:themeColor="text1"/>
        </w:rPr>
        <w:t>p</w:t>
      </w:r>
      <w:r>
        <w:rPr>
          <w:rFonts w:cs="Helvetica"/>
          <w:color w:val="000000" w:themeColor="text1"/>
        </w:rPr>
        <w:t>art</w:t>
      </w:r>
      <w:r w:rsidR="00647957">
        <w:rPr>
          <w:rFonts w:cs="Helvetica"/>
          <w:color w:val="000000" w:themeColor="text1"/>
        </w:rPr>
        <w:t>e</w:t>
      </w:r>
      <w:r>
        <w:rPr>
          <w:rFonts w:cs="Helvetica"/>
          <w:color w:val="000000" w:themeColor="text1"/>
        </w:rPr>
        <w:t>ments erneuert. Für das nächste Jahr sind weitere Arbeiten im Dach- und Erdgeschoss angedacht.</w:t>
      </w:r>
    </w:p>
    <w:p w14:paraId="019944AD" w14:textId="77777777" w:rsidR="000F6870" w:rsidRPr="000F6870" w:rsidRDefault="000F6870" w:rsidP="000F6870">
      <w:pPr>
        <w:widowControl w:val="0"/>
        <w:autoSpaceDE w:val="0"/>
        <w:autoSpaceDN w:val="0"/>
        <w:adjustRightInd w:val="0"/>
        <w:rPr>
          <w:rFonts w:cs="Helvetica"/>
          <w:color w:val="000000" w:themeColor="text1"/>
        </w:rPr>
      </w:pPr>
    </w:p>
    <w:p w14:paraId="6FEC5525" w14:textId="77777777" w:rsidR="000F6870" w:rsidRPr="000F6870" w:rsidRDefault="000F6870" w:rsidP="000F6870">
      <w:pPr>
        <w:widowControl w:val="0"/>
        <w:autoSpaceDE w:val="0"/>
        <w:autoSpaceDN w:val="0"/>
        <w:adjustRightInd w:val="0"/>
        <w:rPr>
          <w:rFonts w:cs="Helvetica"/>
          <w:color w:val="000000" w:themeColor="text1"/>
        </w:rPr>
      </w:pPr>
    </w:p>
    <w:p w14:paraId="588B6467" w14:textId="77777777" w:rsidR="000F6870" w:rsidRPr="000F6870" w:rsidRDefault="000F6870" w:rsidP="000F6870">
      <w:pPr>
        <w:widowControl w:val="0"/>
        <w:autoSpaceDE w:val="0"/>
        <w:autoSpaceDN w:val="0"/>
        <w:adjustRightInd w:val="0"/>
        <w:rPr>
          <w:rFonts w:cs="Helvetica"/>
          <w:color w:val="000000" w:themeColor="text1"/>
        </w:rPr>
      </w:pPr>
    </w:p>
    <w:p w14:paraId="7697A173" w14:textId="77777777" w:rsidR="000F6870" w:rsidRPr="000F6870" w:rsidRDefault="000F6870" w:rsidP="000F6870">
      <w:pPr>
        <w:widowControl w:val="0"/>
        <w:autoSpaceDE w:val="0"/>
        <w:autoSpaceDN w:val="0"/>
        <w:adjustRightInd w:val="0"/>
        <w:rPr>
          <w:rFonts w:cs="Helvetica"/>
          <w:color w:val="000000" w:themeColor="text1"/>
        </w:rPr>
      </w:pPr>
    </w:p>
    <w:p w14:paraId="3219B768" w14:textId="77777777" w:rsidR="000F6870" w:rsidRPr="000F6870" w:rsidRDefault="000F6870" w:rsidP="000F6870">
      <w:pPr>
        <w:widowControl w:val="0"/>
        <w:autoSpaceDE w:val="0"/>
        <w:autoSpaceDN w:val="0"/>
        <w:adjustRightInd w:val="0"/>
        <w:rPr>
          <w:rFonts w:cs="Helvetica"/>
          <w:color w:val="000000" w:themeColor="text1"/>
        </w:rPr>
      </w:pPr>
    </w:p>
    <w:p w14:paraId="1F9DE9B9" w14:textId="77777777" w:rsidR="000F6870" w:rsidRPr="000F6870" w:rsidRDefault="000F6870" w:rsidP="000F6870">
      <w:pPr>
        <w:widowControl w:val="0"/>
        <w:autoSpaceDE w:val="0"/>
        <w:autoSpaceDN w:val="0"/>
        <w:adjustRightInd w:val="0"/>
        <w:rPr>
          <w:rFonts w:cs="Helvetica"/>
          <w:color w:val="000000" w:themeColor="text1"/>
        </w:rPr>
      </w:pPr>
    </w:p>
    <w:p w14:paraId="081C28FD" w14:textId="77777777" w:rsidR="000F6870" w:rsidRPr="000F6870" w:rsidRDefault="000F6870" w:rsidP="000F6870">
      <w:pPr>
        <w:widowControl w:val="0"/>
        <w:autoSpaceDE w:val="0"/>
        <w:autoSpaceDN w:val="0"/>
        <w:adjustRightInd w:val="0"/>
        <w:rPr>
          <w:rFonts w:cs="Helvetica"/>
          <w:color w:val="000000" w:themeColor="text1"/>
        </w:rPr>
      </w:pPr>
    </w:p>
    <w:p w14:paraId="3B5D3007" w14:textId="77777777" w:rsidR="000F6870" w:rsidRPr="000F6870" w:rsidRDefault="000F6870" w:rsidP="000F6870">
      <w:pPr>
        <w:widowControl w:val="0"/>
        <w:autoSpaceDE w:val="0"/>
        <w:autoSpaceDN w:val="0"/>
        <w:adjustRightInd w:val="0"/>
        <w:rPr>
          <w:rFonts w:cs="Helvetica"/>
          <w:color w:val="000000" w:themeColor="text1"/>
        </w:rPr>
      </w:pPr>
    </w:p>
    <w:p w14:paraId="01084647" w14:textId="77777777" w:rsidR="000F6870" w:rsidRPr="000F6870" w:rsidRDefault="000F6870" w:rsidP="000F6870">
      <w:pPr>
        <w:widowControl w:val="0"/>
        <w:autoSpaceDE w:val="0"/>
        <w:autoSpaceDN w:val="0"/>
        <w:adjustRightInd w:val="0"/>
        <w:rPr>
          <w:rFonts w:cs="Helvetica"/>
          <w:color w:val="000000" w:themeColor="text1"/>
        </w:rPr>
      </w:pPr>
    </w:p>
    <w:p w14:paraId="357CBB14" w14:textId="77777777" w:rsidR="000F6870" w:rsidRPr="000F6870" w:rsidRDefault="000F6870" w:rsidP="000F6870">
      <w:pPr>
        <w:widowControl w:val="0"/>
        <w:autoSpaceDE w:val="0"/>
        <w:autoSpaceDN w:val="0"/>
        <w:adjustRightInd w:val="0"/>
        <w:rPr>
          <w:rFonts w:cs="Helvetica"/>
          <w:color w:val="000000" w:themeColor="text1"/>
        </w:rPr>
      </w:pPr>
    </w:p>
    <w:p w14:paraId="0D21CB55" w14:textId="77777777" w:rsidR="000F6870" w:rsidRPr="00AC0506" w:rsidRDefault="000F6870" w:rsidP="00AC0506">
      <w:pPr>
        <w:pStyle w:val="berschrift2"/>
        <w:rPr>
          <w:sz w:val="32"/>
        </w:rPr>
      </w:pPr>
      <w:bookmarkStart w:id="22" w:name="_Toc83719547"/>
      <w:r w:rsidRPr="00AC0506">
        <w:rPr>
          <w:sz w:val="32"/>
        </w:rPr>
        <w:t>Haus Düren</w:t>
      </w:r>
      <w:bookmarkEnd w:id="22"/>
      <w:r w:rsidRPr="00AC0506">
        <w:rPr>
          <w:sz w:val="32"/>
        </w:rPr>
        <w:t xml:space="preserve"> </w:t>
      </w:r>
    </w:p>
    <w:p w14:paraId="64822B62" w14:textId="77777777" w:rsidR="000F6870" w:rsidRPr="000F6870" w:rsidRDefault="000F6870" w:rsidP="000F6870">
      <w:pPr>
        <w:widowControl w:val="0"/>
        <w:autoSpaceDE w:val="0"/>
        <w:autoSpaceDN w:val="0"/>
        <w:adjustRightInd w:val="0"/>
        <w:rPr>
          <w:rFonts w:cs="Helvetica"/>
          <w:color w:val="000000" w:themeColor="text1"/>
        </w:rPr>
      </w:pPr>
    </w:p>
    <w:p w14:paraId="70C72E95" w14:textId="77777777" w:rsidR="000F6870" w:rsidRPr="000F6870" w:rsidRDefault="000F6870" w:rsidP="000F6870">
      <w:pPr>
        <w:widowControl w:val="0"/>
        <w:autoSpaceDE w:val="0"/>
        <w:autoSpaceDN w:val="0"/>
        <w:adjustRightInd w:val="0"/>
        <w:rPr>
          <w:rFonts w:cs="Helvetica"/>
          <w:color w:val="000000" w:themeColor="text1"/>
        </w:rPr>
      </w:pPr>
      <w:r w:rsidRPr="000F6870">
        <w:rPr>
          <w:rFonts w:cs="Helvetica"/>
          <w:color w:val="000000" w:themeColor="text1"/>
        </w:rPr>
        <w:t xml:space="preserve">Bis zum Jahr 2010 war hier die Geschäftsstelle des DKBW untergebracht, bis sie nach Bonn verlegt wurde. </w:t>
      </w:r>
    </w:p>
    <w:p w14:paraId="2452FE1F" w14:textId="77777777" w:rsidR="000F6870" w:rsidRPr="000F6870" w:rsidRDefault="000F6870" w:rsidP="000F6870">
      <w:pPr>
        <w:widowControl w:val="0"/>
        <w:autoSpaceDE w:val="0"/>
        <w:autoSpaceDN w:val="0"/>
        <w:adjustRightInd w:val="0"/>
        <w:rPr>
          <w:rFonts w:cs="Helvetica"/>
          <w:color w:val="000000" w:themeColor="text1"/>
        </w:rPr>
      </w:pPr>
    </w:p>
    <w:p w14:paraId="1EEBA5A2" w14:textId="41EF9EA2" w:rsidR="000F6870" w:rsidRPr="000F6870" w:rsidRDefault="000F6870" w:rsidP="000F6870">
      <w:pPr>
        <w:widowControl w:val="0"/>
        <w:autoSpaceDE w:val="0"/>
        <w:autoSpaceDN w:val="0"/>
        <w:adjustRightInd w:val="0"/>
        <w:rPr>
          <w:rFonts w:cs="Helvetica"/>
          <w:color w:val="000000" w:themeColor="text1"/>
        </w:rPr>
      </w:pPr>
      <w:r w:rsidRPr="000F6870">
        <w:rPr>
          <w:rFonts w:cs="Helvetica"/>
          <w:color w:val="000000" w:themeColor="text1"/>
        </w:rPr>
        <w:t>In Kooperation mit dem Rheinischen Blindenfürsorgeverein Düren hat das DKBW dieses Haus zu 5 Einzel</w:t>
      </w:r>
      <w:r w:rsidR="00A94262">
        <w:rPr>
          <w:rFonts w:cs="Helvetica"/>
          <w:color w:val="000000" w:themeColor="text1"/>
        </w:rPr>
        <w:t>a</w:t>
      </w:r>
      <w:r w:rsidRPr="000F6870">
        <w:rPr>
          <w:rFonts w:cs="Helvetica"/>
          <w:color w:val="000000" w:themeColor="text1"/>
        </w:rPr>
        <w:t xml:space="preserve">ppartements umgebaut, die blindengerecht eingerichtet sind. Dort wohnen nun blinde oder stark sehbehinderte Menschen, die damit die Möglichkeit haben, ihr Leben weitgehend eigenständig zu gestalten. Die Betreuung der Mieter erfolgt über den Blindenfürsorgeverein und über eigene persönliche Betreuer. </w:t>
      </w:r>
    </w:p>
    <w:p w14:paraId="513DFE6F" w14:textId="77777777" w:rsidR="000F6870" w:rsidRPr="000F6870" w:rsidRDefault="000F6870" w:rsidP="000F6870">
      <w:pPr>
        <w:widowControl w:val="0"/>
        <w:autoSpaceDE w:val="0"/>
        <w:autoSpaceDN w:val="0"/>
        <w:adjustRightInd w:val="0"/>
        <w:rPr>
          <w:rFonts w:cs="Helvetica"/>
          <w:color w:val="000000" w:themeColor="text1"/>
        </w:rPr>
      </w:pPr>
    </w:p>
    <w:p w14:paraId="348302DA" w14:textId="20A58438" w:rsidR="00AC0506" w:rsidRDefault="000F6870" w:rsidP="00AC0506">
      <w:pPr>
        <w:widowControl w:val="0"/>
        <w:autoSpaceDE w:val="0"/>
        <w:autoSpaceDN w:val="0"/>
        <w:adjustRightInd w:val="0"/>
        <w:rPr>
          <w:rFonts w:cs="Helvetica"/>
          <w:color w:val="000000" w:themeColor="text1"/>
        </w:rPr>
      </w:pPr>
      <w:r w:rsidRPr="000F6870">
        <w:rPr>
          <w:rFonts w:cs="Helvetica"/>
          <w:color w:val="000000" w:themeColor="text1"/>
        </w:rPr>
        <w:t>Das DKBW hat einen Hausmeister engagiert, der sich um die Belange kümmert, die die Mieter selbst nicht erledigen können, wie z.B. den kleinen Garten pflegen, Straßenreinigung, Mülltonnen rausstellen, Treppenhaus-reinigung etc. Diese Zusammenarbeit besteht nunmehr seit über 9 Jahren in bestem Einvernehmen mit dem Ziel, blinden Menschen ein selbstbestimmtes Leben zu ermöglichen.</w:t>
      </w:r>
      <w:r w:rsidR="00AC0506">
        <w:rPr>
          <w:rFonts w:cs="Helvetica"/>
          <w:color w:val="000000" w:themeColor="text1"/>
        </w:rPr>
        <w:t xml:space="preserve"> </w:t>
      </w:r>
    </w:p>
    <w:p w14:paraId="55B43AED" w14:textId="5D20DFF9" w:rsidR="00AC0506" w:rsidRDefault="00AC0506" w:rsidP="00140EBF">
      <w:pPr>
        <w:pStyle w:val="berschrift1"/>
      </w:pPr>
      <w:r>
        <w:br w:type="page"/>
      </w:r>
      <w:bookmarkStart w:id="23" w:name="_Toc83719548"/>
      <w:r w:rsidR="00140EBF">
        <w:lastRenderedPageBreak/>
        <w:t>Aktion Brillen Weltweit</w:t>
      </w:r>
      <w:bookmarkEnd w:id="23"/>
      <w:r w:rsidR="00140EBF">
        <w:t xml:space="preserve"> </w:t>
      </w:r>
    </w:p>
    <w:p w14:paraId="71956904" w14:textId="77777777" w:rsidR="00140EBF" w:rsidRPr="00AC0506" w:rsidRDefault="00140EBF" w:rsidP="00AC0506">
      <w:pPr>
        <w:widowControl w:val="0"/>
        <w:autoSpaceDE w:val="0"/>
        <w:autoSpaceDN w:val="0"/>
        <w:adjustRightInd w:val="0"/>
        <w:rPr>
          <w:rFonts w:cs="Helvetica"/>
          <w:color w:val="000000" w:themeColor="text1"/>
        </w:rPr>
      </w:pPr>
    </w:p>
    <w:p w14:paraId="7E4571E2" w14:textId="4BB1EF9C" w:rsid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In vielen Haushalten befinden sich Brillen, die keine Verwendung mehr finden, aber diesen Einschränkungen Abhilfe leisten können. An vielen Orten der Welt können sich Menschen keine Brille leisten. Wir haben es uns zur Aufgabe gemacht, Brillen, die nicht mehr genutzt werden, einzusammeln und aufzuarbeiten.</w:t>
      </w:r>
    </w:p>
    <w:p w14:paraId="45C8F9BB" w14:textId="77777777" w:rsidR="00140EBF" w:rsidRPr="00AC0506" w:rsidRDefault="00140EBF" w:rsidP="00AC0506">
      <w:pPr>
        <w:widowControl w:val="0"/>
        <w:autoSpaceDE w:val="0"/>
        <w:autoSpaceDN w:val="0"/>
        <w:adjustRightInd w:val="0"/>
        <w:rPr>
          <w:rFonts w:cs="Helvetica"/>
          <w:color w:val="000000" w:themeColor="text1"/>
        </w:rPr>
      </w:pPr>
    </w:p>
    <w:p w14:paraId="492ED87F" w14:textId="4A21488F" w:rsid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 xml:space="preserve">Die Brillenspenden werden mittlerweile von einem über 80-köpfigen Team professionell gesichtet und bearbeitet. Unsere Werkstätten befinden sich in Koblenz, Mayen, Weißenthurm, Neuwied und Berlin. Die fachliche Aufsicht wird durch einen ehrenamtlichen Augenoptikermeister gewährleistet. </w:t>
      </w:r>
    </w:p>
    <w:p w14:paraId="79E976AE" w14:textId="77777777" w:rsidR="00140EBF" w:rsidRPr="00AC0506" w:rsidRDefault="00140EBF" w:rsidP="00AC0506">
      <w:pPr>
        <w:widowControl w:val="0"/>
        <w:autoSpaceDE w:val="0"/>
        <w:autoSpaceDN w:val="0"/>
        <w:adjustRightInd w:val="0"/>
        <w:rPr>
          <w:rFonts w:cs="Helvetica"/>
          <w:color w:val="000000" w:themeColor="text1"/>
        </w:rPr>
      </w:pPr>
    </w:p>
    <w:p w14:paraId="25346178" w14:textId="0C7ADE29" w:rsidR="00AC0506" w:rsidRDefault="00AC0506" w:rsidP="00AC0506">
      <w:pPr>
        <w:widowControl w:val="0"/>
        <w:autoSpaceDE w:val="0"/>
        <w:autoSpaceDN w:val="0"/>
        <w:adjustRightInd w:val="0"/>
        <w:rPr>
          <w:rFonts w:cs="Helvetica"/>
          <w:color w:val="000000" w:themeColor="text1"/>
        </w:rPr>
      </w:pPr>
      <w:r w:rsidRPr="00AC0506">
        <w:rPr>
          <w:rFonts w:cs="Helvetica"/>
          <w:noProof/>
          <w:color w:val="000000" w:themeColor="text1"/>
        </w:rPr>
        <w:drawing>
          <wp:anchor distT="0" distB="0" distL="0" distR="0" simplePos="0" relativeHeight="251665408" behindDoc="1" locked="0" layoutInCell="0" allowOverlap="1" wp14:anchorId="1394ABAA" wp14:editId="6C85966D">
            <wp:simplePos x="0" y="0"/>
            <wp:positionH relativeFrom="margin">
              <wp:posOffset>2468245</wp:posOffset>
            </wp:positionH>
            <wp:positionV relativeFrom="paragraph">
              <wp:posOffset>6350</wp:posOffset>
            </wp:positionV>
            <wp:extent cx="3295015" cy="1208405"/>
            <wp:effectExtent l="0" t="0" r="635" b="0"/>
            <wp:wrapTight wrapText="largest">
              <wp:wrapPolygon edited="0">
                <wp:start x="0" y="0"/>
                <wp:lineTo x="0" y="21112"/>
                <wp:lineTo x="21479" y="21112"/>
                <wp:lineTo x="21479" y="0"/>
                <wp:lineTo x="0" y="0"/>
              </wp:wrapPolygon>
            </wp:wrapTight>
            <wp:docPr id="32" name="Bild1" descr="Eine Brille liegt in einer durchsichtigen, luftdichten Hülle, versehen mit einem aufgeklebten Ettiket, welces die Informationen zu der Brill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42"/>
                    <a:stretch>
                      <a:fillRect/>
                    </a:stretch>
                  </pic:blipFill>
                  <pic:spPr bwMode="auto">
                    <a:xfrm>
                      <a:off x="0" y="0"/>
                      <a:ext cx="3295015" cy="1208405"/>
                    </a:xfrm>
                    <a:prstGeom prst="rect">
                      <a:avLst/>
                    </a:prstGeom>
                  </pic:spPr>
                </pic:pic>
              </a:graphicData>
            </a:graphic>
            <wp14:sizeRelH relativeFrom="margin">
              <wp14:pctWidth>0</wp14:pctWidth>
            </wp14:sizeRelH>
            <wp14:sizeRelV relativeFrom="margin">
              <wp14:pctHeight>0</wp14:pctHeight>
            </wp14:sizeRelV>
          </wp:anchor>
        </w:drawing>
      </w:r>
      <w:r w:rsidRPr="00AC0506">
        <w:rPr>
          <w:rFonts w:cs="Helvetica"/>
          <w:color w:val="000000" w:themeColor="text1"/>
        </w:rPr>
        <w:t>In staub-, wasser- und insektendichten Klarsichtfolien mit Zippverschluss sowie Aufkleber mit Stock-Nummer und Brillenpass werden die Brillen in Paketen bis 31,5 kg, per Palette oder per Container versandt, je nach Anforderung. In jedem Paket befindet sich eine Liste mit allen Lagernummern und Brillenstärke der beiliegenden Brillen. Ebenfalls sind auf den Begleitpapieren alle Angaben zum Inhalt deklariert.</w:t>
      </w:r>
    </w:p>
    <w:p w14:paraId="60A98291" w14:textId="77777777" w:rsidR="00140EBF" w:rsidRPr="00AC0506" w:rsidRDefault="00140EBF" w:rsidP="00AC0506">
      <w:pPr>
        <w:widowControl w:val="0"/>
        <w:autoSpaceDE w:val="0"/>
        <w:autoSpaceDN w:val="0"/>
        <w:adjustRightInd w:val="0"/>
        <w:rPr>
          <w:rFonts w:cs="Helvetica"/>
          <w:color w:val="000000" w:themeColor="text1"/>
        </w:rPr>
      </w:pPr>
    </w:p>
    <w:p w14:paraId="658C108F" w14:textId="081BCE43" w:rsid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Unsere Aktion Brillen Weltweit ist der Gemeinnützigkeit und der Nachhaltigkeit verpflichtet. Alle Tätigkeiten erfolgen ehrenamtlich und ohne Aufwandsentschädigung. Unser</w:t>
      </w:r>
      <w:r w:rsidR="00647957">
        <w:rPr>
          <w:rFonts w:cs="Helvetica"/>
          <w:color w:val="000000" w:themeColor="text1"/>
        </w:rPr>
        <w:t>e</w:t>
      </w:r>
      <w:r w:rsidRPr="00AC0506">
        <w:rPr>
          <w:rFonts w:cs="Helvetica"/>
          <w:color w:val="000000" w:themeColor="text1"/>
        </w:rPr>
        <w:t xml:space="preserve"> gesammelten Brillen und sonstige med</w:t>
      </w:r>
      <w:r w:rsidR="005509C4">
        <w:rPr>
          <w:rFonts w:cs="Helvetica"/>
          <w:color w:val="000000" w:themeColor="text1"/>
        </w:rPr>
        <w:t xml:space="preserve">izinische </w:t>
      </w:r>
      <w:r w:rsidRPr="00AC0506">
        <w:rPr>
          <w:rFonts w:cs="Helvetica"/>
          <w:color w:val="000000" w:themeColor="text1"/>
        </w:rPr>
        <w:t xml:space="preserve">Hilfsmittel werden ausschließlich für humanitäre Zwecke verwendet. Eine Abgabe erfolgt immer kostenlos. Die Empfänger werden von uns geprüft. Eine Abgabe von Brillen und </w:t>
      </w:r>
      <w:r w:rsidR="005509C4">
        <w:rPr>
          <w:rFonts w:cs="Helvetica"/>
          <w:color w:val="000000" w:themeColor="text1"/>
        </w:rPr>
        <w:t xml:space="preserve">andere </w:t>
      </w:r>
      <w:r w:rsidRPr="00AC0506">
        <w:rPr>
          <w:rFonts w:cs="Helvetica"/>
          <w:color w:val="000000" w:themeColor="text1"/>
        </w:rPr>
        <w:t>med</w:t>
      </w:r>
      <w:r w:rsidR="005509C4">
        <w:rPr>
          <w:rFonts w:cs="Helvetica"/>
          <w:color w:val="000000" w:themeColor="text1"/>
        </w:rPr>
        <w:t>izinische</w:t>
      </w:r>
      <w:r w:rsidRPr="00AC0506">
        <w:rPr>
          <w:rFonts w:cs="Helvetica"/>
          <w:color w:val="000000" w:themeColor="text1"/>
        </w:rPr>
        <w:t xml:space="preserve"> Hilfsmittel erfolg</w:t>
      </w:r>
      <w:r w:rsidR="00647957">
        <w:rPr>
          <w:rFonts w:cs="Helvetica"/>
          <w:color w:val="000000" w:themeColor="text1"/>
        </w:rPr>
        <w:t>t ausschließlich an Non-Profit</w:t>
      </w:r>
      <w:r w:rsidRPr="00AC0506">
        <w:rPr>
          <w:rFonts w:cs="Helvetica"/>
          <w:color w:val="000000" w:themeColor="text1"/>
        </w:rPr>
        <w:t xml:space="preserve"> Organisationen. Diese stellen sicher, dass die Brillen und </w:t>
      </w:r>
      <w:r w:rsidR="005509C4">
        <w:rPr>
          <w:rFonts w:cs="Helvetica"/>
          <w:color w:val="000000" w:themeColor="text1"/>
        </w:rPr>
        <w:t>medizinische</w:t>
      </w:r>
      <w:r w:rsidRPr="00AC0506">
        <w:rPr>
          <w:rFonts w:cs="Helvetica"/>
          <w:color w:val="000000" w:themeColor="text1"/>
        </w:rPr>
        <w:t xml:space="preserve"> Hilfsmittel ausschließlich über geeignetes, örtliches Fachpersonal, den Patienten angepasst werden. So stellen wir sicher, dass unser Spenden nicht in dem gewerblichen Kreislauf </w:t>
      </w:r>
      <w:r w:rsidR="00A94262">
        <w:rPr>
          <w:rFonts w:cs="Helvetica"/>
          <w:color w:val="000000" w:themeColor="text1"/>
        </w:rPr>
        <w:t>übergehen</w:t>
      </w:r>
      <w:r w:rsidRPr="00AC0506">
        <w:rPr>
          <w:rFonts w:cs="Helvetica"/>
          <w:color w:val="000000" w:themeColor="text1"/>
        </w:rPr>
        <w:t>. Alle Kosten der Logistik bestreiten wir nur durch Spenden. Anfallende wertstoffhaltige Materialien, im Zuge der Be- und Verarbeitung entstanden, werden dem Recyclingkreislauf ordnungsgemäß zugeführt.</w:t>
      </w:r>
    </w:p>
    <w:p w14:paraId="207D1258" w14:textId="77777777" w:rsidR="00140EBF" w:rsidRPr="00AC0506" w:rsidRDefault="00140EBF" w:rsidP="00AC0506">
      <w:pPr>
        <w:widowControl w:val="0"/>
        <w:autoSpaceDE w:val="0"/>
        <w:autoSpaceDN w:val="0"/>
        <w:adjustRightInd w:val="0"/>
        <w:rPr>
          <w:rFonts w:cs="Helvetica"/>
          <w:color w:val="000000" w:themeColor="text1"/>
        </w:rPr>
      </w:pPr>
    </w:p>
    <w:p w14:paraId="4964213B" w14:textId="26AFD83E" w:rsidR="00AC0506" w:rsidRPr="00AC0506" w:rsidRDefault="00D72700" w:rsidP="00AC0506">
      <w:pPr>
        <w:widowControl w:val="0"/>
        <w:autoSpaceDE w:val="0"/>
        <w:autoSpaceDN w:val="0"/>
        <w:adjustRightInd w:val="0"/>
        <w:rPr>
          <w:rFonts w:cs="Helvetica"/>
          <w:color w:val="000000" w:themeColor="text1"/>
        </w:rPr>
      </w:pPr>
      <w:r>
        <w:rPr>
          <w:rFonts w:cs="Helvetica"/>
          <w:color w:val="000000" w:themeColor="text1"/>
        </w:rPr>
        <w:t xml:space="preserve">Nachstehend </w:t>
      </w:r>
      <w:r w:rsidR="00AC0506" w:rsidRPr="00AC0506">
        <w:rPr>
          <w:rFonts w:cs="Helvetica"/>
          <w:color w:val="000000" w:themeColor="text1"/>
        </w:rPr>
        <w:t>die größten Partner. An diese gingen Lieferungen in Containergröße / ab 15 Paletten aufwärts.</w:t>
      </w:r>
    </w:p>
    <w:p w14:paraId="215BA1C3" w14:textId="77777777" w:rsidR="00AC0506" w:rsidRPr="00AC0506" w:rsidRDefault="00AC0506" w:rsidP="00AC0506">
      <w:pPr>
        <w:widowControl w:val="0"/>
        <w:autoSpaceDE w:val="0"/>
        <w:autoSpaceDN w:val="0"/>
        <w:adjustRightInd w:val="0"/>
        <w:rPr>
          <w:rFonts w:cs="Helvetica"/>
          <w:color w:val="000000" w:themeColor="text1"/>
        </w:rPr>
      </w:pPr>
    </w:p>
    <w:p w14:paraId="53597AB3" w14:textId="77777777" w:rsidR="00AC0506" w:rsidRPr="00AC0506" w:rsidRDefault="00E86380" w:rsidP="00AC0506">
      <w:pPr>
        <w:widowControl w:val="0"/>
        <w:autoSpaceDE w:val="0"/>
        <w:autoSpaceDN w:val="0"/>
        <w:adjustRightInd w:val="0"/>
        <w:rPr>
          <w:rFonts w:cs="Helvetica"/>
          <w:color w:val="000000" w:themeColor="text1"/>
        </w:rPr>
      </w:pPr>
      <w:hyperlink r:id="rId43">
        <w:r w:rsidR="00AC0506" w:rsidRPr="00AC0506">
          <w:rPr>
            <w:rStyle w:val="Hyperlink"/>
            <w:rFonts w:cs="Helvetica"/>
          </w:rPr>
          <w:t>https://www.bon-secours.de/</w:t>
        </w:r>
      </w:hyperlink>
    </w:p>
    <w:p w14:paraId="2AC4FC18" w14:textId="77777777" w:rsidR="00AC0506" w:rsidRPr="00AC0506" w:rsidRDefault="00E86380" w:rsidP="00AC0506">
      <w:pPr>
        <w:widowControl w:val="0"/>
        <w:autoSpaceDE w:val="0"/>
        <w:autoSpaceDN w:val="0"/>
        <w:adjustRightInd w:val="0"/>
        <w:rPr>
          <w:rFonts w:cs="Helvetica"/>
          <w:color w:val="000000" w:themeColor="text1"/>
        </w:rPr>
      </w:pPr>
      <w:hyperlink r:id="rId44">
        <w:r w:rsidR="00AC0506" w:rsidRPr="00AC0506">
          <w:rPr>
            <w:rStyle w:val="Hyperlink"/>
            <w:rFonts w:cs="Helvetica"/>
          </w:rPr>
          <w:t>https://shadesoflove.org/de/</w:t>
        </w:r>
      </w:hyperlink>
    </w:p>
    <w:p w14:paraId="6208011B" w14:textId="77777777" w:rsidR="00AC0506" w:rsidRPr="00AC0506" w:rsidRDefault="00E86380" w:rsidP="00AC0506">
      <w:pPr>
        <w:widowControl w:val="0"/>
        <w:autoSpaceDE w:val="0"/>
        <w:autoSpaceDN w:val="0"/>
        <w:adjustRightInd w:val="0"/>
        <w:rPr>
          <w:rFonts w:cs="Helvetica"/>
          <w:color w:val="000000" w:themeColor="text1"/>
        </w:rPr>
      </w:pPr>
      <w:hyperlink r:id="rId45">
        <w:r w:rsidR="00AC0506" w:rsidRPr="00AC0506">
          <w:rPr>
            <w:rStyle w:val="Hyperlink"/>
            <w:rFonts w:cs="Helvetica"/>
          </w:rPr>
          <w:t>https://www.losfundadoreselsalvador.org/</w:t>
        </w:r>
      </w:hyperlink>
    </w:p>
    <w:p w14:paraId="681F4139"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Aktion Direkthilfe Ukraine</w:t>
      </w:r>
    </w:p>
    <w:p w14:paraId="12160E70"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Petra Society Jordanien</w:t>
      </w:r>
    </w:p>
    <w:p w14:paraId="73349349" w14:textId="77777777" w:rsidR="00AC0506" w:rsidRPr="00AC0506" w:rsidRDefault="00AC0506" w:rsidP="00AC0506">
      <w:pPr>
        <w:widowControl w:val="0"/>
        <w:autoSpaceDE w:val="0"/>
        <w:autoSpaceDN w:val="0"/>
        <w:adjustRightInd w:val="0"/>
        <w:rPr>
          <w:rFonts w:cs="Helvetica"/>
          <w:color w:val="000000" w:themeColor="text1"/>
          <w:lang w:val="en-US"/>
        </w:rPr>
      </w:pPr>
      <w:r w:rsidRPr="00AC0506">
        <w:rPr>
          <w:rFonts w:cs="Helvetica"/>
          <w:color w:val="000000" w:themeColor="text1"/>
          <w:lang w:val="en-US"/>
        </w:rPr>
        <w:t xml:space="preserve">PUMA </w:t>
      </w:r>
      <w:proofErr w:type="spellStart"/>
      <w:r w:rsidRPr="00AC0506">
        <w:rPr>
          <w:rFonts w:cs="Helvetica"/>
          <w:color w:val="000000" w:themeColor="text1"/>
          <w:lang w:val="en-US"/>
        </w:rPr>
        <w:t>Projekt</w:t>
      </w:r>
      <w:proofErr w:type="spellEnd"/>
      <w:r w:rsidRPr="00AC0506">
        <w:rPr>
          <w:rFonts w:cs="Helvetica"/>
          <w:color w:val="000000" w:themeColor="text1"/>
          <w:lang w:val="en-US"/>
        </w:rPr>
        <w:t xml:space="preserve"> / </w:t>
      </w:r>
      <w:proofErr w:type="spellStart"/>
      <w:r w:rsidRPr="00AC0506">
        <w:rPr>
          <w:rFonts w:cs="Helvetica"/>
          <w:color w:val="000000" w:themeColor="text1"/>
          <w:lang w:val="en-US"/>
        </w:rPr>
        <w:t>Tansania</w:t>
      </w:r>
      <w:proofErr w:type="spellEnd"/>
      <w:r w:rsidRPr="00AC0506">
        <w:rPr>
          <w:rFonts w:cs="Helvetica"/>
          <w:color w:val="000000" w:themeColor="text1"/>
          <w:lang w:val="en-US"/>
        </w:rPr>
        <w:t xml:space="preserve"> </w:t>
      </w:r>
      <w:proofErr w:type="spellStart"/>
      <w:proofErr w:type="gramStart"/>
      <w:r w:rsidRPr="00AC0506">
        <w:rPr>
          <w:rFonts w:cs="Helvetica"/>
          <w:color w:val="000000" w:themeColor="text1"/>
          <w:lang w:val="en-US"/>
        </w:rPr>
        <w:t>Dr.Christiane</w:t>
      </w:r>
      <w:proofErr w:type="spellEnd"/>
      <w:proofErr w:type="gramEnd"/>
      <w:r w:rsidRPr="00AC0506">
        <w:rPr>
          <w:rFonts w:cs="Helvetica"/>
          <w:color w:val="000000" w:themeColor="text1"/>
          <w:lang w:val="en-US"/>
        </w:rPr>
        <w:t xml:space="preserve"> Schilling</w:t>
      </w:r>
    </w:p>
    <w:p w14:paraId="430344FD" w14:textId="77777777" w:rsidR="00AC0506" w:rsidRPr="00AC0506" w:rsidRDefault="00AC0506" w:rsidP="00AC0506">
      <w:pPr>
        <w:widowControl w:val="0"/>
        <w:autoSpaceDE w:val="0"/>
        <w:autoSpaceDN w:val="0"/>
        <w:adjustRightInd w:val="0"/>
        <w:rPr>
          <w:rFonts w:cs="Helvetica"/>
          <w:color w:val="000000" w:themeColor="text1"/>
          <w:lang w:val="en-US"/>
        </w:rPr>
      </w:pPr>
    </w:p>
    <w:p w14:paraId="6F7A8648"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 xml:space="preserve">DAIKA e.V. Dr. Dietrich </w:t>
      </w:r>
      <w:proofErr w:type="spellStart"/>
      <w:r w:rsidRPr="00AC0506">
        <w:rPr>
          <w:rFonts w:cs="Helvetica"/>
          <w:color w:val="000000" w:themeColor="text1"/>
        </w:rPr>
        <w:t>Kratsch</w:t>
      </w:r>
      <w:proofErr w:type="spellEnd"/>
    </w:p>
    <w:p w14:paraId="4A7E7955"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Schwestern vom guten Hirten / AVOCAT D´AFRIQUE Burkina Faso</w:t>
      </w:r>
    </w:p>
    <w:p w14:paraId="02E8FB0E" w14:textId="77777777" w:rsidR="00140EBF" w:rsidRDefault="00140EBF" w:rsidP="00AC0506">
      <w:pPr>
        <w:widowControl w:val="0"/>
        <w:autoSpaceDE w:val="0"/>
        <w:autoSpaceDN w:val="0"/>
        <w:adjustRightInd w:val="0"/>
        <w:rPr>
          <w:rFonts w:cs="Helvetica"/>
          <w:b/>
          <w:color w:val="000000" w:themeColor="text1"/>
        </w:rPr>
      </w:pPr>
    </w:p>
    <w:p w14:paraId="0D62E493" w14:textId="77777777" w:rsidR="00140EBF" w:rsidRDefault="00140EBF">
      <w:pPr>
        <w:spacing w:after="160" w:line="259" w:lineRule="auto"/>
        <w:rPr>
          <w:rFonts w:cs="Helvetica"/>
          <w:b/>
          <w:color w:val="000000" w:themeColor="text1"/>
        </w:rPr>
      </w:pPr>
      <w:r>
        <w:rPr>
          <w:rFonts w:cs="Helvetica"/>
          <w:b/>
          <w:color w:val="000000" w:themeColor="text1"/>
        </w:rPr>
        <w:br w:type="page"/>
      </w:r>
    </w:p>
    <w:p w14:paraId="71019169" w14:textId="0628F6A7" w:rsidR="00AC0506" w:rsidRPr="00140EBF" w:rsidRDefault="00AC0506" w:rsidP="00140EBF">
      <w:pPr>
        <w:pStyle w:val="berschrift2"/>
        <w:rPr>
          <w:sz w:val="32"/>
        </w:rPr>
      </w:pPr>
      <w:bookmarkStart w:id="24" w:name="_Toc83719549"/>
      <w:r w:rsidRPr="00140EBF">
        <w:rPr>
          <w:sz w:val="32"/>
        </w:rPr>
        <w:lastRenderedPageBreak/>
        <w:t xml:space="preserve">Aktivitäten </w:t>
      </w:r>
      <w:proofErr w:type="gramStart"/>
      <w:r w:rsidR="00140EBF" w:rsidRPr="00140EBF">
        <w:rPr>
          <w:sz w:val="32"/>
        </w:rPr>
        <w:t xml:space="preserve">in </w:t>
      </w:r>
      <w:r w:rsidRPr="00140EBF">
        <w:rPr>
          <w:sz w:val="32"/>
        </w:rPr>
        <w:t>2020</w:t>
      </w:r>
      <w:bookmarkEnd w:id="24"/>
      <w:proofErr w:type="gramEnd"/>
    </w:p>
    <w:p w14:paraId="36BFA316" w14:textId="77777777" w:rsidR="00140EBF" w:rsidRDefault="00140EBF" w:rsidP="00AC0506">
      <w:pPr>
        <w:widowControl w:val="0"/>
        <w:autoSpaceDE w:val="0"/>
        <w:autoSpaceDN w:val="0"/>
        <w:adjustRightInd w:val="0"/>
        <w:rPr>
          <w:rFonts w:cs="Helvetica"/>
          <w:color w:val="000000" w:themeColor="text1"/>
        </w:rPr>
      </w:pPr>
    </w:p>
    <w:p w14:paraId="643459AF" w14:textId="64BCED70" w:rsid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Im Jahr 2020 haben wir, genau wie im Vorjahr</w:t>
      </w:r>
      <w:r w:rsidR="00A94262">
        <w:rPr>
          <w:rFonts w:cs="Helvetica"/>
          <w:color w:val="000000" w:themeColor="text1"/>
        </w:rPr>
        <w:t>,</w:t>
      </w:r>
      <w:r w:rsidRPr="00AC0506">
        <w:rPr>
          <w:rFonts w:cs="Helvetica"/>
          <w:color w:val="000000" w:themeColor="text1"/>
        </w:rPr>
        <w:t xml:space="preserve"> ca. 1.000.000 eingesammelt und verarbeitet. Des Weiteren konnten wir weitere Privatpersonen, Kindergärten, </w:t>
      </w:r>
      <w:proofErr w:type="gramStart"/>
      <w:r w:rsidRPr="00AC0506">
        <w:rPr>
          <w:rFonts w:cs="Helvetica"/>
          <w:color w:val="000000" w:themeColor="text1"/>
        </w:rPr>
        <w:t>Schulen,  Institutionen</w:t>
      </w:r>
      <w:proofErr w:type="gramEnd"/>
      <w:r w:rsidRPr="00AC0506">
        <w:rPr>
          <w:rFonts w:cs="Helvetica"/>
          <w:color w:val="000000" w:themeColor="text1"/>
        </w:rPr>
        <w:t>, Verbände und Firmen  aktivieren</w:t>
      </w:r>
      <w:r w:rsidR="00A94262">
        <w:rPr>
          <w:rFonts w:cs="Helvetica"/>
          <w:color w:val="000000" w:themeColor="text1"/>
        </w:rPr>
        <w:t>,</w:t>
      </w:r>
      <w:r w:rsidRPr="00AC0506">
        <w:rPr>
          <w:rFonts w:cs="Helvetica"/>
          <w:color w:val="000000" w:themeColor="text1"/>
        </w:rPr>
        <w:t xml:space="preserve"> unsere Brillensammlung zu unterstützen. Dazu haben wir auch eine Plattform auf unserer Webseite errichtet. Dort kann sich jeder Interessierte, nach Postleitzahlen geordnet, informieren</w:t>
      </w:r>
      <w:r w:rsidR="00A94262">
        <w:rPr>
          <w:rFonts w:cs="Helvetica"/>
          <w:color w:val="000000" w:themeColor="text1"/>
        </w:rPr>
        <w:t>,</w:t>
      </w:r>
      <w:r w:rsidRPr="00AC0506">
        <w:rPr>
          <w:rFonts w:cs="Helvetica"/>
          <w:color w:val="000000" w:themeColor="text1"/>
        </w:rPr>
        <w:t xml:space="preserve"> wo man seine Brillen abgeben kann.</w:t>
      </w:r>
    </w:p>
    <w:p w14:paraId="6AF721CE" w14:textId="77777777" w:rsidR="00140EBF" w:rsidRPr="00AC0506" w:rsidRDefault="00140EBF" w:rsidP="00AC0506">
      <w:pPr>
        <w:widowControl w:val="0"/>
        <w:autoSpaceDE w:val="0"/>
        <w:autoSpaceDN w:val="0"/>
        <w:adjustRightInd w:val="0"/>
        <w:rPr>
          <w:rFonts w:cs="Helvetica"/>
          <w:color w:val="000000" w:themeColor="text1"/>
        </w:rPr>
      </w:pPr>
    </w:p>
    <w:p w14:paraId="4761882F" w14:textId="4307952B" w:rsidR="00AC0506" w:rsidRPr="00AC0506" w:rsidRDefault="00AC0506" w:rsidP="00AC0506">
      <w:pPr>
        <w:widowControl w:val="0"/>
        <w:autoSpaceDE w:val="0"/>
        <w:autoSpaceDN w:val="0"/>
        <w:adjustRightInd w:val="0"/>
        <w:rPr>
          <w:rFonts w:cs="Helvetica"/>
          <w:b/>
          <w:bCs/>
          <w:color w:val="000000" w:themeColor="text1"/>
          <w:lang w:val="en-GB"/>
        </w:rPr>
      </w:pPr>
      <w:r w:rsidRPr="00AC0506">
        <w:rPr>
          <w:rFonts w:cs="Helvetica"/>
          <w:b/>
          <w:bCs/>
          <w:color w:val="000000" w:themeColor="text1"/>
          <w:lang w:val="en-GB"/>
        </w:rPr>
        <w:t>MAYDAY...---...MAYDAY...---...MAYDAY...---...MAYDAY...---...MAYDAY...---...MAYDAY</w:t>
      </w:r>
    </w:p>
    <w:p w14:paraId="03B24559" w14:textId="79CEDDB6" w:rsidR="00AC0506" w:rsidRPr="00AC0506" w:rsidRDefault="00140EBF" w:rsidP="00AC0506">
      <w:pPr>
        <w:widowControl w:val="0"/>
        <w:autoSpaceDE w:val="0"/>
        <w:autoSpaceDN w:val="0"/>
        <w:adjustRightInd w:val="0"/>
        <w:rPr>
          <w:rFonts w:cs="Helvetica"/>
          <w:b/>
          <w:bCs/>
          <w:color w:val="000000" w:themeColor="text1"/>
        </w:rPr>
      </w:pPr>
      <w:r w:rsidRPr="00AC0506">
        <w:rPr>
          <w:rFonts w:cs="Helvetica"/>
          <w:noProof/>
          <w:color w:val="000000" w:themeColor="text1"/>
        </w:rPr>
        <w:drawing>
          <wp:anchor distT="0" distB="0" distL="0" distR="0" simplePos="0" relativeHeight="251667456" behindDoc="1" locked="0" layoutInCell="0" allowOverlap="1" wp14:anchorId="58119D2F" wp14:editId="7D322941">
            <wp:simplePos x="0" y="0"/>
            <wp:positionH relativeFrom="margin">
              <wp:posOffset>2559685</wp:posOffset>
            </wp:positionH>
            <wp:positionV relativeFrom="paragraph">
              <wp:posOffset>1681480</wp:posOffset>
            </wp:positionV>
            <wp:extent cx="1461135" cy="1032510"/>
            <wp:effectExtent l="0" t="0" r="5715" b="0"/>
            <wp:wrapTight wrapText="largest">
              <wp:wrapPolygon edited="0">
                <wp:start x="0" y="0"/>
                <wp:lineTo x="0" y="21122"/>
                <wp:lineTo x="21403" y="21122"/>
                <wp:lineTo x="21403" y="0"/>
                <wp:lineTo x="0" y="0"/>
              </wp:wrapPolygon>
            </wp:wrapTight>
            <wp:docPr id="33" name="Bild5" descr="Mehrere kleinere Kartons stapeln sich in einem 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5"/>
                    <pic:cNvPicPr>
                      <a:picLocks noChangeAspect="1" noChangeArrowheads="1"/>
                    </pic:cNvPicPr>
                  </pic:nvPicPr>
                  <pic:blipFill>
                    <a:blip r:embed="rId46"/>
                    <a:stretch>
                      <a:fillRect/>
                    </a:stretch>
                  </pic:blipFill>
                  <pic:spPr bwMode="auto">
                    <a:xfrm>
                      <a:off x="0" y="0"/>
                      <a:ext cx="1461135" cy="1032510"/>
                    </a:xfrm>
                    <a:prstGeom prst="rect">
                      <a:avLst/>
                    </a:prstGeom>
                  </pic:spPr>
                </pic:pic>
              </a:graphicData>
            </a:graphic>
            <wp14:sizeRelH relativeFrom="margin">
              <wp14:pctWidth>0</wp14:pctWidth>
            </wp14:sizeRelH>
            <wp14:sizeRelV relativeFrom="margin">
              <wp14:pctHeight>0</wp14:pctHeight>
            </wp14:sizeRelV>
          </wp:anchor>
        </w:drawing>
      </w:r>
      <w:r w:rsidR="00AC0506" w:rsidRPr="00AC0506">
        <w:rPr>
          <w:rFonts w:cs="Helvetica"/>
          <w:color w:val="000000" w:themeColor="text1"/>
        </w:rPr>
        <w:t>Die Cor</w:t>
      </w:r>
      <w:r w:rsidR="00D72700">
        <w:rPr>
          <w:rFonts w:cs="Helvetica"/>
          <w:color w:val="000000" w:themeColor="text1"/>
        </w:rPr>
        <w:t>on</w:t>
      </w:r>
      <w:r w:rsidR="00AC0506" w:rsidRPr="00AC0506">
        <w:rPr>
          <w:rFonts w:cs="Helvetica"/>
          <w:color w:val="000000" w:themeColor="text1"/>
        </w:rPr>
        <w:t>a</w:t>
      </w:r>
      <w:r w:rsidR="00D72700">
        <w:rPr>
          <w:rFonts w:cs="Helvetica"/>
          <w:color w:val="000000" w:themeColor="text1"/>
        </w:rPr>
        <w:t>-K</w:t>
      </w:r>
      <w:r w:rsidR="00AC0506" w:rsidRPr="00AC0506">
        <w:rPr>
          <w:rFonts w:cs="Helvetica"/>
          <w:color w:val="000000" w:themeColor="text1"/>
        </w:rPr>
        <w:t>rise macht unsere Arbeit nicht leichter. Die Mitarbeiter</w:t>
      </w:r>
      <w:r w:rsidR="00AC0506" w:rsidRPr="00AC0506">
        <w:rPr>
          <w:rFonts w:cs="Helvetica"/>
          <w:b/>
          <w:bCs/>
          <w:color w:val="000000" w:themeColor="text1"/>
        </w:rPr>
        <w:t xml:space="preserve"> </w:t>
      </w:r>
      <w:proofErr w:type="gramStart"/>
      <w:r w:rsidR="00AC0506" w:rsidRPr="00AC0506">
        <w:rPr>
          <w:rFonts w:cs="Helvetica"/>
          <w:b/>
          <w:bCs/>
          <w:color w:val="000000" w:themeColor="text1"/>
        </w:rPr>
        <w:t xml:space="preserve">aller  </w:t>
      </w:r>
      <w:r w:rsidR="00AC0506" w:rsidRPr="00AC0506">
        <w:rPr>
          <w:rFonts w:cs="Helvetica"/>
          <w:color w:val="000000" w:themeColor="text1"/>
        </w:rPr>
        <w:t>Brillenwerkstätten</w:t>
      </w:r>
      <w:proofErr w:type="gramEnd"/>
      <w:r w:rsidR="00AC0506" w:rsidRPr="00AC0506">
        <w:rPr>
          <w:rFonts w:cs="Helvetica"/>
          <w:color w:val="000000" w:themeColor="text1"/>
        </w:rPr>
        <w:t xml:space="preserve"> müssen </w:t>
      </w:r>
      <w:proofErr w:type="spellStart"/>
      <w:r w:rsidR="00AC0506" w:rsidRPr="00AC0506">
        <w:rPr>
          <w:rFonts w:cs="Helvetica"/>
          <w:color w:val="000000" w:themeColor="text1"/>
        </w:rPr>
        <w:t>Zuhause</w:t>
      </w:r>
      <w:proofErr w:type="spellEnd"/>
      <w:r w:rsidR="00AC0506" w:rsidRPr="00AC0506">
        <w:rPr>
          <w:rFonts w:cs="Helvetica"/>
          <w:color w:val="000000" w:themeColor="text1"/>
        </w:rPr>
        <w:t xml:space="preserve"> bleiben! Mit </w:t>
      </w:r>
      <w:r w:rsidR="00A94262">
        <w:rPr>
          <w:rFonts w:cs="Helvetica"/>
          <w:color w:val="000000" w:themeColor="text1"/>
        </w:rPr>
        <w:t>Ach</w:t>
      </w:r>
      <w:r w:rsidR="00AC0506" w:rsidRPr="00AC0506">
        <w:rPr>
          <w:rFonts w:cs="Helvetica"/>
          <w:color w:val="000000" w:themeColor="text1"/>
        </w:rPr>
        <w:t xml:space="preserve"> und </w:t>
      </w:r>
      <w:r w:rsidR="00A94262">
        <w:rPr>
          <w:rFonts w:cs="Helvetica"/>
          <w:color w:val="000000" w:themeColor="text1"/>
        </w:rPr>
        <w:t>Krach</w:t>
      </w:r>
      <w:r w:rsidR="00AC0506" w:rsidRPr="00AC0506">
        <w:rPr>
          <w:rFonts w:cs="Helvetica"/>
          <w:color w:val="000000" w:themeColor="text1"/>
        </w:rPr>
        <w:t xml:space="preserve"> haben wir es geschafft, die Paketannahme aufrecht zu erhalten. Mit Eigeninitiative, Ideenreichtum, privatem Engagement und Geld aus privaten Portemonnaies.  Aber langsam stoßen wir Ehrenamtler an unsere Grenzen. </w:t>
      </w:r>
      <w:proofErr w:type="gramStart"/>
      <w:r w:rsidR="00AC0506" w:rsidRPr="00AC0506">
        <w:rPr>
          <w:rFonts w:cs="Helvetica"/>
          <w:color w:val="000000" w:themeColor="text1"/>
        </w:rPr>
        <w:t>Zur Zeit</w:t>
      </w:r>
      <w:proofErr w:type="gramEnd"/>
      <w:r w:rsidR="00AC0506" w:rsidRPr="00AC0506">
        <w:rPr>
          <w:rFonts w:cs="Helvetica"/>
          <w:color w:val="000000" w:themeColor="text1"/>
        </w:rPr>
        <w:t xml:space="preserve"> türmen sich die noch nicht verarbeiteten Brillen bis in </w:t>
      </w:r>
      <w:r w:rsidR="00D72700">
        <w:rPr>
          <w:rFonts w:cs="Helvetica"/>
          <w:color w:val="000000" w:themeColor="text1"/>
        </w:rPr>
        <w:t>den Flur.</w:t>
      </w:r>
      <w:r w:rsidR="00AC0506" w:rsidRPr="00AC0506">
        <w:rPr>
          <w:rFonts w:cs="Helvetica"/>
          <w:color w:val="000000" w:themeColor="text1"/>
        </w:rPr>
        <w:t xml:space="preserve">  Unsere Bitte an Sie: Unterstützen Sie uns finanziell. Wir brauchen Ihre Hilfe und Unterstützung, um die Projekte weiterzuführen</w:t>
      </w:r>
      <w:r w:rsidR="00A94262">
        <w:rPr>
          <w:rFonts w:cs="Helvetica"/>
          <w:color w:val="000000" w:themeColor="text1"/>
        </w:rPr>
        <w:t>,</w:t>
      </w:r>
      <w:r w:rsidR="00AC0506" w:rsidRPr="00AC0506">
        <w:rPr>
          <w:rFonts w:cs="Helvetica"/>
          <w:color w:val="000000" w:themeColor="text1"/>
        </w:rPr>
        <w:t xml:space="preserve"> bis eine normale Bearbeitung und Aufbereitung der gesammelten Brillen stattfinden kann. Glaube, Liebe, Hoffnung und Sie tragen uns und unser Projekt. Wenn nicht Sie, wer dann?</w:t>
      </w:r>
    </w:p>
    <w:p w14:paraId="46A24778" w14:textId="1D74A7DA" w:rsidR="00AC0506" w:rsidRPr="00AC0506" w:rsidRDefault="00AC0506" w:rsidP="00AC0506">
      <w:pPr>
        <w:widowControl w:val="0"/>
        <w:autoSpaceDE w:val="0"/>
        <w:autoSpaceDN w:val="0"/>
        <w:adjustRightInd w:val="0"/>
        <w:rPr>
          <w:rFonts w:cs="Helvetica"/>
          <w:color w:val="000000" w:themeColor="text1"/>
        </w:rPr>
      </w:pPr>
      <w:r w:rsidRPr="00AC0506">
        <w:rPr>
          <w:rFonts w:cs="Helvetica"/>
          <w:noProof/>
          <w:color w:val="000000" w:themeColor="text1"/>
        </w:rPr>
        <w:drawing>
          <wp:anchor distT="0" distB="0" distL="0" distR="0" simplePos="0" relativeHeight="251666432" behindDoc="1" locked="0" layoutInCell="0" allowOverlap="1" wp14:anchorId="330CACFE" wp14:editId="3F1BD64C">
            <wp:simplePos x="0" y="0"/>
            <wp:positionH relativeFrom="margin">
              <wp:align>right</wp:align>
            </wp:positionH>
            <wp:positionV relativeFrom="paragraph">
              <wp:posOffset>4445</wp:posOffset>
            </wp:positionV>
            <wp:extent cx="1379220" cy="1032510"/>
            <wp:effectExtent l="0" t="0" r="0" b="0"/>
            <wp:wrapTight wrapText="largest">
              <wp:wrapPolygon edited="0">
                <wp:start x="0" y="0"/>
                <wp:lineTo x="0" y="21122"/>
                <wp:lineTo x="21182" y="21122"/>
                <wp:lineTo x="21182" y="0"/>
                <wp:lineTo x="0" y="0"/>
              </wp:wrapPolygon>
            </wp:wrapTight>
            <wp:docPr id="34" name="Bild4" descr="Mehrere kleine Kartons stapeln sich in einem weiteren 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4"/>
                    <pic:cNvPicPr>
                      <a:picLocks noChangeAspect="1" noChangeArrowheads="1"/>
                    </pic:cNvPicPr>
                  </pic:nvPicPr>
                  <pic:blipFill>
                    <a:blip r:embed="rId47"/>
                    <a:stretch>
                      <a:fillRect/>
                    </a:stretch>
                  </pic:blipFill>
                  <pic:spPr bwMode="auto">
                    <a:xfrm>
                      <a:off x="0" y="0"/>
                      <a:ext cx="1379220" cy="1032510"/>
                    </a:xfrm>
                    <a:prstGeom prst="rect">
                      <a:avLst/>
                    </a:prstGeom>
                  </pic:spPr>
                </pic:pic>
              </a:graphicData>
            </a:graphic>
            <wp14:sizeRelH relativeFrom="margin">
              <wp14:pctWidth>0</wp14:pctWidth>
            </wp14:sizeRelH>
            <wp14:sizeRelV relativeFrom="margin">
              <wp14:pctHeight>0</wp14:pctHeight>
            </wp14:sizeRelV>
          </wp:anchor>
        </w:drawing>
      </w:r>
      <w:r w:rsidRPr="00AC0506">
        <w:rPr>
          <w:rFonts w:cs="Helvetica"/>
          <w:noProof/>
          <w:color w:val="000000" w:themeColor="text1"/>
        </w:rPr>
        <w:drawing>
          <wp:anchor distT="0" distB="0" distL="0" distR="0" simplePos="0" relativeHeight="251668480" behindDoc="1" locked="0" layoutInCell="0" allowOverlap="1" wp14:anchorId="506ECA5E" wp14:editId="4C44E4AA">
            <wp:simplePos x="0" y="0"/>
            <wp:positionH relativeFrom="margin">
              <wp:posOffset>-635</wp:posOffset>
            </wp:positionH>
            <wp:positionV relativeFrom="paragraph">
              <wp:posOffset>4445</wp:posOffset>
            </wp:positionV>
            <wp:extent cx="2385060" cy="1024255"/>
            <wp:effectExtent l="0" t="0" r="0" b="4445"/>
            <wp:wrapTight wrapText="largest">
              <wp:wrapPolygon edited="0">
                <wp:start x="0" y="0"/>
                <wp:lineTo x="0" y="21292"/>
                <wp:lineTo x="21393" y="21292"/>
                <wp:lineTo x="21393" y="0"/>
                <wp:lineTo x="0" y="0"/>
              </wp:wrapPolygon>
            </wp:wrapTight>
            <wp:docPr id="35" name="Bild14" descr="Drei große, nebeneinander stehende Kartons auf Pal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4"/>
                    <pic:cNvPicPr>
                      <a:picLocks noChangeAspect="1" noChangeArrowheads="1"/>
                    </pic:cNvPicPr>
                  </pic:nvPicPr>
                  <pic:blipFill>
                    <a:blip r:embed="rId48"/>
                    <a:stretch>
                      <a:fillRect/>
                    </a:stretch>
                  </pic:blipFill>
                  <pic:spPr bwMode="auto">
                    <a:xfrm>
                      <a:off x="0" y="0"/>
                      <a:ext cx="2385060" cy="1024255"/>
                    </a:xfrm>
                    <a:prstGeom prst="rect">
                      <a:avLst/>
                    </a:prstGeom>
                  </pic:spPr>
                </pic:pic>
              </a:graphicData>
            </a:graphic>
            <wp14:sizeRelH relativeFrom="margin">
              <wp14:pctWidth>0</wp14:pctWidth>
            </wp14:sizeRelH>
            <wp14:sizeRelV relativeFrom="margin">
              <wp14:pctHeight>0</wp14:pctHeight>
            </wp14:sizeRelV>
          </wp:anchor>
        </w:drawing>
      </w:r>
    </w:p>
    <w:p w14:paraId="5A9C9C16" w14:textId="29F8FFCC" w:rsid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Die Aktion „Brillen Weltweit“ wird ausschließlich ehrenamtlich begleitet. Für die immensen Sachkosten der Logistik und des Transports sind wir auf Ihre Spenden angewiesen. Der ermittelte Kostenfaktor pro Brille beträgt ca. € 1,35.  Das finanzieren wir durch Spenden von Einzelpersonen, Firmen und Organisationen.</w:t>
      </w:r>
    </w:p>
    <w:p w14:paraId="5079F4F3" w14:textId="77777777" w:rsidR="00140EBF" w:rsidRPr="00AC0506" w:rsidRDefault="00140EBF" w:rsidP="00AC0506">
      <w:pPr>
        <w:widowControl w:val="0"/>
        <w:autoSpaceDE w:val="0"/>
        <w:autoSpaceDN w:val="0"/>
        <w:adjustRightInd w:val="0"/>
        <w:rPr>
          <w:rFonts w:cs="Helvetica"/>
          <w:color w:val="000000" w:themeColor="text1"/>
        </w:rPr>
      </w:pPr>
    </w:p>
    <w:p w14:paraId="451CDB7F"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Geldspenden, die unserer Aktion zukommen, sind in Deutschland steuerwirksam. Wenn Sie sich auf diese Weise an den Transport- und Logistikkosten beteiligen können, ist das für Sie ein kleiner Betrag und für uns eine große Hilfe!</w:t>
      </w:r>
    </w:p>
    <w:p w14:paraId="0B5BBEEF" w14:textId="77777777" w:rsidR="00140EBF" w:rsidRDefault="00140EBF" w:rsidP="00AC0506">
      <w:pPr>
        <w:widowControl w:val="0"/>
        <w:autoSpaceDE w:val="0"/>
        <w:autoSpaceDN w:val="0"/>
        <w:adjustRightInd w:val="0"/>
        <w:rPr>
          <w:rFonts w:cs="Helvetica"/>
          <w:color w:val="000000" w:themeColor="text1"/>
        </w:rPr>
      </w:pPr>
    </w:p>
    <w:p w14:paraId="7F1D795D" w14:textId="25D8DB24"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Kontakt:</w:t>
      </w:r>
    </w:p>
    <w:p w14:paraId="28C5EA02"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noProof/>
          <w:color w:val="000000" w:themeColor="text1"/>
        </w:rPr>
        <w:drawing>
          <wp:inline distT="0" distB="0" distL="0" distR="0" wp14:anchorId="1E6B67DD" wp14:editId="49DDA42E">
            <wp:extent cx="1190625" cy="581025"/>
            <wp:effectExtent l="0" t="0" r="9525" b="9525"/>
            <wp:docPr id="36" name="Grafik 2" descr="Logo von &quot;Brillen Weltwe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
                    <pic:cNvPicPr>
                      <a:picLocks noChangeAspect="1" noChangeArrowheads="1"/>
                    </pic:cNvPicPr>
                  </pic:nvPicPr>
                  <pic:blipFill>
                    <a:blip r:embed="rId49"/>
                    <a:stretch>
                      <a:fillRect/>
                    </a:stretch>
                  </pic:blipFill>
                  <pic:spPr bwMode="auto">
                    <a:xfrm>
                      <a:off x="0" y="0"/>
                      <a:ext cx="1190625" cy="581025"/>
                    </a:xfrm>
                    <a:prstGeom prst="rect">
                      <a:avLst/>
                    </a:prstGeom>
                  </pic:spPr>
                </pic:pic>
              </a:graphicData>
            </a:graphic>
          </wp:inline>
        </w:drawing>
      </w:r>
    </w:p>
    <w:p w14:paraId="4BAF2711" w14:textId="77777777" w:rsidR="00AC0506" w:rsidRPr="00AC0506" w:rsidRDefault="00AC0506" w:rsidP="00AC0506">
      <w:pPr>
        <w:widowControl w:val="0"/>
        <w:autoSpaceDE w:val="0"/>
        <w:autoSpaceDN w:val="0"/>
        <w:adjustRightInd w:val="0"/>
        <w:rPr>
          <w:rFonts w:cs="Helvetica"/>
          <w:b/>
          <w:color w:val="000000" w:themeColor="text1"/>
        </w:rPr>
      </w:pPr>
      <w:proofErr w:type="spellStart"/>
      <w:r w:rsidRPr="00AC0506">
        <w:rPr>
          <w:rFonts w:cs="Helvetica"/>
          <w:b/>
          <w:color w:val="000000" w:themeColor="text1"/>
        </w:rPr>
        <w:t>BrillenWeltweit</w:t>
      </w:r>
      <w:proofErr w:type="spellEnd"/>
    </w:p>
    <w:p w14:paraId="197A96F0"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Johannes Klein</w:t>
      </w:r>
    </w:p>
    <w:p w14:paraId="0EFD2DE9" w14:textId="77777777" w:rsidR="00AC0506" w:rsidRPr="00AC0506" w:rsidRDefault="00AC0506" w:rsidP="00AC0506">
      <w:pPr>
        <w:widowControl w:val="0"/>
        <w:autoSpaceDE w:val="0"/>
        <w:autoSpaceDN w:val="0"/>
        <w:adjustRightInd w:val="0"/>
        <w:rPr>
          <w:rFonts w:cs="Helvetica"/>
          <w:color w:val="000000" w:themeColor="text1"/>
        </w:rPr>
      </w:pPr>
      <w:proofErr w:type="spellStart"/>
      <w:r w:rsidRPr="00AC0506">
        <w:rPr>
          <w:rFonts w:cs="Helvetica"/>
          <w:color w:val="000000" w:themeColor="text1"/>
        </w:rPr>
        <w:t>Moselweißerstr</w:t>
      </w:r>
      <w:proofErr w:type="spellEnd"/>
      <w:r w:rsidRPr="00AC0506">
        <w:rPr>
          <w:rFonts w:cs="Helvetica"/>
          <w:color w:val="000000" w:themeColor="text1"/>
        </w:rPr>
        <w:t>. 36</w:t>
      </w:r>
    </w:p>
    <w:p w14:paraId="21D70A61"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56073 Koblenz</w:t>
      </w:r>
    </w:p>
    <w:p w14:paraId="51B5F0B2"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Telefon:  +49 (0) 261 20 39 15 98</w:t>
      </w:r>
    </w:p>
    <w:p w14:paraId="4BDFC51D" w14:textId="77777777" w:rsidR="00AC0506" w:rsidRPr="00AC0506" w:rsidRDefault="00AC0506" w:rsidP="00AC0506">
      <w:pPr>
        <w:widowControl w:val="0"/>
        <w:autoSpaceDE w:val="0"/>
        <w:autoSpaceDN w:val="0"/>
        <w:adjustRightInd w:val="0"/>
        <w:rPr>
          <w:rFonts w:cs="Helvetica"/>
          <w:color w:val="000000" w:themeColor="text1"/>
        </w:rPr>
      </w:pPr>
      <w:r w:rsidRPr="00AC0506">
        <w:rPr>
          <w:rFonts w:cs="Helvetica"/>
          <w:color w:val="000000" w:themeColor="text1"/>
        </w:rPr>
        <w:t>Mobil:    +49 (0) 179 512 67 60</w:t>
      </w:r>
    </w:p>
    <w:p w14:paraId="6299CB51" w14:textId="77777777" w:rsidR="00AC0506" w:rsidRPr="00AC0506" w:rsidRDefault="00E86380" w:rsidP="00AC0506">
      <w:pPr>
        <w:widowControl w:val="0"/>
        <w:autoSpaceDE w:val="0"/>
        <w:autoSpaceDN w:val="0"/>
        <w:adjustRightInd w:val="0"/>
        <w:rPr>
          <w:rFonts w:cs="Helvetica"/>
          <w:color w:val="000000" w:themeColor="text1"/>
        </w:rPr>
      </w:pPr>
      <w:hyperlink r:id="rId50">
        <w:r w:rsidR="00AC0506" w:rsidRPr="00AC0506">
          <w:rPr>
            <w:rStyle w:val="Hyperlink"/>
            <w:rFonts w:cs="Helvetica"/>
          </w:rPr>
          <w:t>info@brillenweltweit.de</w:t>
        </w:r>
      </w:hyperlink>
    </w:p>
    <w:p w14:paraId="4119BDD7" w14:textId="77777777" w:rsidR="00AC0506" w:rsidRPr="00AC0506" w:rsidRDefault="00E86380" w:rsidP="00AC0506">
      <w:pPr>
        <w:widowControl w:val="0"/>
        <w:autoSpaceDE w:val="0"/>
        <w:autoSpaceDN w:val="0"/>
        <w:adjustRightInd w:val="0"/>
        <w:rPr>
          <w:rFonts w:cs="Helvetica"/>
          <w:color w:val="000000" w:themeColor="text1"/>
        </w:rPr>
      </w:pPr>
      <w:hyperlink r:id="rId51">
        <w:r w:rsidR="00AC0506" w:rsidRPr="00AC0506">
          <w:rPr>
            <w:rStyle w:val="Hyperlink"/>
            <w:rFonts w:cs="Helvetica"/>
          </w:rPr>
          <w:t>www.brillenweltweit.de</w:t>
        </w:r>
      </w:hyperlink>
    </w:p>
    <w:p w14:paraId="107C5D66" w14:textId="70DD81E2" w:rsidR="00E925F5" w:rsidRDefault="00E925F5">
      <w:pPr>
        <w:spacing w:after="160" w:line="259" w:lineRule="auto"/>
        <w:rPr>
          <w:rFonts w:cs="Helvetica"/>
          <w:color w:val="000000" w:themeColor="text1"/>
        </w:rPr>
      </w:pPr>
      <w:r>
        <w:rPr>
          <w:rFonts w:cs="Helvetica"/>
          <w:color w:val="000000" w:themeColor="text1"/>
        </w:rPr>
        <w:br w:type="page"/>
      </w:r>
    </w:p>
    <w:p w14:paraId="0FA37E81" w14:textId="77777777" w:rsidR="00E925F5" w:rsidRDefault="00E925F5" w:rsidP="00E925F5">
      <w:pPr>
        <w:pStyle w:val="berschrift1"/>
        <w:rPr>
          <w:rFonts w:eastAsiaTheme="minorEastAsia"/>
        </w:rPr>
      </w:pPr>
      <w:bookmarkStart w:id="25" w:name="_Toc83719550"/>
      <w:r>
        <w:lastRenderedPageBreak/>
        <w:t>Unser Verein</w:t>
      </w:r>
      <w:bookmarkEnd w:id="25"/>
    </w:p>
    <w:p w14:paraId="0E38E4BF"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37AC2A9C"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Der Vorstand setzt sich laut Satzung aus den Vorsitzenden der acht Regionalwerke sowie aus 8 weiteren von der Mitgliederversammlung </w:t>
      </w:r>
      <w:proofErr w:type="spellStart"/>
      <w:r w:rsidRPr="00E925F5">
        <w:rPr>
          <w:rFonts w:cs="Helvetica"/>
          <w:color w:val="000000" w:themeColor="text1"/>
        </w:rPr>
        <w:t>zugewählten</w:t>
      </w:r>
      <w:proofErr w:type="spellEnd"/>
      <w:r w:rsidRPr="00E925F5">
        <w:rPr>
          <w:rFonts w:cs="Helvetica"/>
          <w:color w:val="000000" w:themeColor="text1"/>
        </w:rPr>
        <w:t xml:space="preserve"> Personen zusammen.</w:t>
      </w:r>
    </w:p>
    <w:p w14:paraId="62EB777D" w14:textId="77777777" w:rsidR="00E925F5" w:rsidRPr="00E925F5" w:rsidRDefault="00E925F5" w:rsidP="00E925F5">
      <w:pPr>
        <w:widowControl w:val="0"/>
        <w:autoSpaceDE w:val="0"/>
        <w:autoSpaceDN w:val="0"/>
        <w:adjustRightInd w:val="0"/>
        <w:rPr>
          <w:rFonts w:cs="Helvetica"/>
          <w:color w:val="000000" w:themeColor="text1"/>
        </w:rPr>
      </w:pPr>
    </w:p>
    <w:p w14:paraId="7E53E7EC" w14:textId="77777777" w:rsidR="00E925F5" w:rsidRPr="00E925F5" w:rsidRDefault="00E925F5" w:rsidP="00E925F5">
      <w:pPr>
        <w:widowControl w:val="0"/>
        <w:autoSpaceDE w:val="0"/>
        <w:autoSpaceDN w:val="0"/>
        <w:adjustRightInd w:val="0"/>
        <w:rPr>
          <w:rFonts w:cs="Helvetica"/>
          <w:b/>
          <w:color w:val="000000" w:themeColor="text1"/>
        </w:rPr>
      </w:pPr>
      <w:r w:rsidRPr="00E925F5">
        <w:rPr>
          <w:rFonts w:cs="Helvetica"/>
          <w:b/>
          <w:color w:val="000000" w:themeColor="text1"/>
        </w:rPr>
        <w:t>• Mitgliederversammlung</w:t>
      </w:r>
    </w:p>
    <w:p w14:paraId="73F5500D" w14:textId="77777777" w:rsidR="00E925F5" w:rsidRPr="00E925F5" w:rsidRDefault="00E925F5" w:rsidP="00E925F5">
      <w:pPr>
        <w:widowControl w:val="0"/>
        <w:autoSpaceDE w:val="0"/>
        <w:autoSpaceDN w:val="0"/>
        <w:adjustRightInd w:val="0"/>
        <w:rPr>
          <w:rFonts w:cs="Helvetica"/>
          <w:color w:val="000000" w:themeColor="text1"/>
        </w:rPr>
      </w:pPr>
    </w:p>
    <w:p w14:paraId="250D04BA" w14:textId="67B740ED"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Die Mitgliederversammlung findet in der Regel alle 4 Jahre statt und setzt sich zusammen aus jeweils einem Vertreter der 27 Diözesen in Deutschland sowie den Mitgliedern</w:t>
      </w:r>
      <w:r w:rsidR="003C091C">
        <w:rPr>
          <w:rFonts w:cs="Helvetica"/>
          <w:color w:val="000000" w:themeColor="text1"/>
        </w:rPr>
        <w:t xml:space="preserve"> des Vorstandes. Die Mitglieder</w:t>
      </w:r>
      <w:r w:rsidRPr="00E925F5">
        <w:rPr>
          <w:rFonts w:cs="Helvetica"/>
          <w:color w:val="000000" w:themeColor="text1"/>
        </w:rPr>
        <w:t>versammlung nimmt den Tätigkeitsbericht des Vorstandes und die von einem Jahresabschlussprüfer geprüften Jahresrechnungen entgegen und beschließt über die Entlastung des</w:t>
      </w:r>
      <w:r>
        <w:rPr>
          <w:rFonts w:cs="Helvetica"/>
          <w:color w:val="000000" w:themeColor="text1"/>
        </w:rPr>
        <w:t xml:space="preserve"> Vorstandes sowie des Beirats. </w:t>
      </w:r>
      <w:r w:rsidRPr="00E925F5">
        <w:rPr>
          <w:rFonts w:cs="Helvetica"/>
          <w:color w:val="000000" w:themeColor="text1"/>
        </w:rPr>
        <w:t>Sie fasst Beschlüsse und Empfehlungen, welche der weiteren Tätigkeit der Vereinigung dienen.</w:t>
      </w:r>
    </w:p>
    <w:p w14:paraId="7F7B0CBD" w14:textId="77777777" w:rsidR="00E925F5" w:rsidRPr="00E925F5" w:rsidRDefault="00E925F5" w:rsidP="00E925F5">
      <w:pPr>
        <w:widowControl w:val="0"/>
        <w:autoSpaceDE w:val="0"/>
        <w:autoSpaceDN w:val="0"/>
        <w:adjustRightInd w:val="0"/>
        <w:rPr>
          <w:rFonts w:cs="Helvetica"/>
          <w:color w:val="000000" w:themeColor="text1"/>
        </w:rPr>
      </w:pPr>
    </w:p>
    <w:p w14:paraId="2EA49F34" w14:textId="77777777" w:rsidR="00E925F5" w:rsidRPr="00E925F5" w:rsidRDefault="00E925F5" w:rsidP="00E925F5">
      <w:pPr>
        <w:widowControl w:val="0"/>
        <w:autoSpaceDE w:val="0"/>
        <w:autoSpaceDN w:val="0"/>
        <w:adjustRightInd w:val="0"/>
        <w:rPr>
          <w:rFonts w:cs="Helvetica"/>
          <w:b/>
          <w:color w:val="000000" w:themeColor="text1"/>
        </w:rPr>
      </w:pPr>
      <w:r w:rsidRPr="00E925F5">
        <w:rPr>
          <w:rFonts w:cs="Helvetica"/>
          <w:b/>
          <w:color w:val="000000" w:themeColor="text1"/>
        </w:rPr>
        <w:t>• Wahl des Beirats</w:t>
      </w:r>
    </w:p>
    <w:p w14:paraId="7C7C6122" w14:textId="77777777" w:rsidR="00E925F5" w:rsidRPr="00E925F5" w:rsidRDefault="00E925F5" w:rsidP="00E925F5">
      <w:pPr>
        <w:widowControl w:val="0"/>
        <w:autoSpaceDE w:val="0"/>
        <w:autoSpaceDN w:val="0"/>
        <w:adjustRightInd w:val="0"/>
        <w:rPr>
          <w:rFonts w:cs="Helvetica"/>
          <w:color w:val="000000" w:themeColor="text1"/>
        </w:rPr>
      </w:pPr>
    </w:p>
    <w:p w14:paraId="4AA74DFC" w14:textId="4A21B746"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Die Mitgliederversammlung wählt einen </w:t>
      </w:r>
      <w:r w:rsidR="003C091C">
        <w:rPr>
          <w:rFonts w:cs="Helvetica"/>
          <w:color w:val="000000" w:themeColor="text1"/>
        </w:rPr>
        <w:t>Beirat, der in den versammlungs</w:t>
      </w:r>
      <w:r w:rsidRPr="00E925F5">
        <w:rPr>
          <w:rFonts w:cs="Helvetica"/>
          <w:color w:val="000000" w:themeColor="text1"/>
        </w:rPr>
        <w:t>freien Jahren den Tätigkeitsbericht des geschäftsführenden Vorstandes und die von einem Jahresabschlussprüfer g</w:t>
      </w:r>
      <w:r w:rsidR="003C091C">
        <w:rPr>
          <w:rFonts w:cs="Helvetica"/>
          <w:color w:val="000000" w:themeColor="text1"/>
        </w:rPr>
        <w:t>eprüften Jahresrechnungen entge</w:t>
      </w:r>
      <w:r w:rsidRPr="00E925F5">
        <w:rPr>
          <w:rFonts w:cs="Helvetica"/>
          <w:color w:val="000000" w:themeColor="text1"/>
        </w:rPr>
        <w:t>gennimmt und über die Entlastung des geschäftsführenden Vorstandes beschließt. Dieser Beirat besteht aus drei Personen, die nicht Mitglieder des Vorstandes sein dürfen.</w:t>
      </w:r>
    </w:p>
    <w:p w14:paraId="0F67A779" w14:textId="77777777" w:rsidR="00E925F5" w:rsidRPr="00E925F5" w:rsidRDefault="00E925F5" w:rsidP="00E925F5">
      <w:pPr>
        <w:widowControl w:val="0"/>
        <w:autoSpaceDE w:val="0"/>
        <w:autoSpaceDN w:val="0"/>
        <w:adjustRightInd w:val="0"/>
        <w:rPr>
          <w:rFonts w:cs="Helvetica"/>
          <w:color w:val="000000" w:themeColor="text1"/>
        </w:rPr>
      </w:pPr>
    </w:p>
    <w:p w14:paraId="16908827" w14:textId="77777777" w:rsidR="00E925F5" w:rsidRPr="00E925F5" w:rsidRDefault="00E925F5" w:rsidP="00E925F5">
      <w:pPr>
        <w:widowControl w:val="0"/>
        <w:autoSpaceDE w:val="0"/>
        <w:autoSpaceDN w:val="0"/>
        <w:adjustRightInd w:val="0"/>
        <w:rPr>
          <w:rFonts w:cs="Helvetica"/>
          <w:b/>
          <w:color w:val="000000" w:themeColor="text1"/>
        </w:rPr>
      </w:pPr>
      <w:r w:rsidRPr="00E925F5">
        <w:rPr>
          <w:rFonts w:cs="Helvetica"/>
          <w:b/>
          <w:color w:val="000000" w:themeColor="text1"/>
        </w:rPr>
        <w:t>• Stellenverteilung</w:t>
      </w:r>
    </w:p>
    <w:p w14:paraId="41C406AD" w14:textId="77777777" w:rsidR="00E925F5" w:rsidRPr="00E925F5" w:rsidRDefault="00E925F5" w:rsidP="00E925F5">
      <w:pPr>
        <w:widowControl w:val="0"/>
        <w:autoSpaceDE w:val="0"/>
        <w:autoSpaceDN w:val="0"/>
        <w:adjustRightInd w:val="0"/>
        <w:rPr>
          <w:rFonts w:cs="Helvetica"/>
          <w:color w:val="000000" w:themeColor="text1"/>
        </w:rPr>
      </w:pPr>
    </w:p>
    <w:p w14:paraId="7D3B8A96" w14:textId="31ABC64E"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Das DKBW hat derzeit 5 hauptamtlich angestellte Mitarbeiter, die überwiegend in Teilzeit arbeiten. Weiterhin gibt es 2 Mitarbeiter, die als geringfügig Beschäftigte angestellt sind. Aus Rücksichtnahme auf die persönlichen Belange der Mitarbeiter verzichtet das DKBW auf die Veröffentlichung der Gehälter.</w:t>
      </w:r>
    </w:p>
    <w:p w14:paraId="7040A77B" w14:textId="77777777" w:rsidR="00E925F5" w:rsidRPr="00E925F5" w:rsidRDefault="00E925F5" w:rsidP="00E925F5">
      <w:pPr>
        <w:widowControl w:val="0"/>
        <w:autoSpaceDE w:val="0"/>
        <w:autoSpaceDN w:val="0"/>
        <w:adjustRightInd w:val="0"/>
        <w:rPr>
          <w:rFonts w:cs="Helvetica"/>
          <w:color w:val="000000" w:themeColor="text1"/>
        </w:rPr>
      </w:pPr>
    </w:p>
    <w:p w14:paraId="7B6617C9" w14:textId="77777777" w:rsidR="00E925F5" w:rsidRPr="00E925F5" w:rsidRDefault="00E925F5" w:rsidP="00E925F5">
      <w:pPr>
        <w:widowControl w:val="0"/>
        <w:autoSpaceDE w:val="0"/>
        <w:autoSpaceDN w:val="0"/>
        <w:adjustRightInd w:val="0"/>
        <w:rPr>
          <w:rFonts w:cs="Helvetica"/>
          <w:b/>
          <w:color w:val="000000" w:themeColor="text1"/>
        </w:rPr>
      </w:pPr>
      <w:r w:rsidRPr="00E925F5">
        <w:rPr>
          <w:rFonts w:cs="Helvetica"/>
          <w:b/>
          <w:color w:val="000000" w:themeColor="text1"/>
        </w:rPr>
        <w:t>• Werbemaßnahmen</w:t>
      </w:r>
    </w:p>
    <w:p w14:paraId="16AB6ED6" w14:textId="77777777" w:rsidR="00E925F5" w:rsidRPr="00E925F5" w:rsidRDefault="00E925F5" w:rsidP="00E925F5">
      <w:pPr>
        <w:widowControl w:val="0"/>
        <w:autoSpaceDE w:val="0"/>
        <w:autoSpaceDN w:val="0"/>
        <w:adjustRightInd w:val="0"/>
        <w:rPr>
          <w:rFonts w:cs="Helvetica"/>
          <w:color w:val="000000" w:themeColor="text1"/>
        </w:rPr>
      </w:pPr>
    </w:p>
    <w:p w14:paraId="49C7C21C"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Auch ein gemeinnütziger Verein muss werben, um an Spendengelder zu kommen. Das DKBW wirbt ausschließlich in Papierform um neue Spender. Kurz vor Ostern versenden wir an alle Spenderinnen und Spender unseren jährlichen Arbeitsbericht mit den Informationen über das vergangene Jahr. Pfingsten, der Weltkindertag und die Woche des Sehens sind für uns auch ein Anlass, über einzelne Projekte zu informieren. Unser Weihnachtsgruß erreicht unsere Spenderinnen und Spender dann Ende November. Schließlich informieren wir noch in den katholischen Zeitungen mit Beilegern über unsere Arbeit.</w:t>
      </w:r>
    </w:p>
    <w:p w14:paraId="0F6E991F" w14:textId="77777777" w:rsidR="00E925F5" w:rsidRPr="00E925F5" w:rsidRDefault="00E925F5" w:rsidP="00E925F5">
      <w:pPr>
        <w:widowControl w:val="0"/>
        <w:autoSpaceDE w:val="0"/>
        <w:autoSpaceDN w:val="0"/>
        <w:adjustRightInd w:val="0"/>
        <w:rPr>
          <w:rFonts w:cs="Helvetica"/>
          <w:color w:val="000000" w:themeColor="text1"/>
        </w:rPr>
      </w:pPr>
    </w:p>
    <w:p w14:paraId="20F4F1C9" w14:textId="77777777" w:rsidR="00E925F5" w:rsidRPr="00E925F5" w:rsidRDefault="00E925F5" w:rsidP="00E925F5">
      <w:pPr>
        <w:widowControl w:val="0"/>
        <w:autoSpaceDE w:val="0"/>
        <w:autoSpaceDN w:val="0"/>
        <w:adjustRightInd w:val="0"/>
        <w:rPr>
          <w:rFonts w:cs="Helvetica"/>
          <w:b/>
          <w:color w:val="000000" w:themeColor="text1"/>
        </w:rPr>
      </w:pPr>
      <w:r w:rsidRPr="00E925F5">
        <w:rPr>
          <w:rFonts w:cs="Helvetica"/>
          <w:b/>
          <w:color w:val="000000" w:themeColor="text1"/>
        </w:rPr>
        <w:t>• Projektunterstützung</w:t>
      </w:r>
    </w:p>
    <w:p w14:paraId="6FEC7659" w14:textId="77777777" w:rsidR="00E925F5" w:rsidRPr="00E925F5" w:rsidRDefault="00E925F5" w:rsidP="00E925F5">
      <w:pPr>
        <w:widowControl w:val="0"/>
        <w:autoSpaceDE w:val="0"/>
        <w:autoSpaceDN w:val="0"/>
        <w:adjustRightInd w:val="0"/>
        <w:rPr>
          <w:rFonts w:cs="Helvetica"/>
          <w:color w:val="000000" w:themeColor="text1"/>
        </w:rPr>
      </w:pPr>
    </w:p>
    <w:p w14:paraId="0FD7D80B" w14:textId="470C0223" w:rsidR="00E925F5" w:rsidRDefault="00E925F5" w:rsidP="003A524C">
      <w:pPr>
        <w:widowControl w:val="0"/>
        <w:autoSpaceDE w:val="0"/>
        <w:autoSpaceDN w:val="0"/>
        <w:adjustRightInd w:val="0"/>
        <w:rPr>
          <w:rFonts w:cs="Helvetica"/>
          <w:color w:val="000000" w:themeColor="text1"/>
        </w:rPr>
      </w:pPr>
      <w:r w:rsidRPr="00E925F5">
        <w:rPr>
          <w:rFonts w:cs="Helvetica"/>
          <w:color w:val="000000" w:themeColor="text1"/>
        </w:rPr>
        <w:t xml:space="preserve">Bei der Vergabe von Geldmitteln an die Projekte haben wir 2 Richtlinien gesetzt: Entweder unterstützen wir andere gemeinnützige Organisationen, die eigenes Personal direkt vor Ort haben. Oder aber, wir führen eigene Projekte durch, die vor Ort von einem vertrauenswürdigen Partner überwacht werden. Zudem muss der vor Ort zuständige Bischof die Durchführung ausdrücklich empfehlen und unseren Einsatz unterstützen. Der regelmäßige Erhalt von Fortschrittsberichten, Fotos, Belegen und Geldmittelabrechnungen ist Voraussetzung für jegliche weitere Projektunterstützung. </w:t>
      </w:r>
      <w:r>
        <w:rPr>
          <w:rFonts w:cs="Helvetica"/>
          <w:color w:val="000000" w:themeColor="text1"/>
        </w:rPr>
        <w:t xml:space="preserve"> </w:t>
      </w:r>
      <w:r>
        <w:rPr>
          <w:rFonts w:cs="Helvetica"/>
          <w:color w:val="000000" w:themeColor="text1"/>
        </w:rPr>
        <w:br w:type="page"/>
      </w:r>
    </w:p>
    <w:p w14:paraId="1444B747" w14:textId="40A624C3" w:rsidR="00E925F5" w:rsidRDefault="00E925F5" w:rsidP="00E925F5">
      <w:pPr>
        <w:pStyle w:val="berschrift1"/>
      </w:pPr>
      <w:bookmarkStart w:id="26" w:name="_Toc83719551"/>
      <w:r>
        <w:lastRenderedPageBreak/>
        <w:t xml:space="preserve">Unserem Vorstand gehörten im Jahr 2020 </w:t>
      </w:r>
      <w:r>
        <w:br/>
        <w:t>folgende Personen an</w:t>
      </w:r>
      <w:bookmarkEnd w:id="26"/>
    </w:p>
    <w:p w14:paraId="2B37DCD6" w14:textId="77777777" w:rsidR="00E925F5" w:rsidRDefault="00E925F5" w:rsidP="00E925F5">
      <w:pPr>
        <w:widowControl w:val="0"/>
        <w:autoSpaceDE w:val="0"/>
        <w:autoSpaceDN w:val="0"/>
        <w:adjustRightInd w:val="0"/>
        <w:rPr>
          <w:rFonts w:ascii="Helvetica" w:hAnsi="Helvetica" w:cs="Helvetica"/>
          <w:b/>
          <w:color w:val="000000" w:themeColor="text1"/>
          <w:sz w:val="36"/>
          <w:szCs w:val="36"/>
        </w:rPr>
      </w:pPr>
    </w:p>
    <w:p w14:paraId="191FC082"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Geschäftsführender Vorstand</w:t>
      </w:r>
    </w:p>
    <w:p w14:paraId="7228E8A1"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 Herbert </w:t>
      </w:r>
      <w:proofErr w:type="spellStart"/>
      <w:r w:rsidRPr="00E925F5">
        <w:rPr>
          <w:rFonts w:cs="Helvetica"/>
          <w:color w:val="000000" w:themeColor="text1"/>
        </w:rPr>
        <w:t>Foit</w:t>
      </w:r>
      <w:proofErr w:type="spellEnd"/>
      <w:r w:rsidRPr="00E925F5">
        <w:rPr>
          <w:rFonts w:cs="Helvetica"/>
          <w:color w:val="000000" w:themeColor="text1"/>
        </w:rPr>
        <w:t xml:space="preserve"> aus Boizenburg</w:t>
      </w:r>
    </w:p>
    <w:p w14:paraId="26716B8A"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als 1. Vorsitzender, gleichzeitig Vorsitzender des Regionalwerkes Nord</w:t>
      </w:r>
    </w:p>
    <w:p w14:paraId="68375B22"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Dr. Aleksander Pavkovic aus München</w:t>
      </w:r>
    </w:p>
    <w:p w14:paraId="2EB00490"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als stellvertretender Vorsitzender und zuständig für die FIDACA</w:t>
      </w:r>
    </w:p>
    <w:p w14:paraId="31ABE0A7"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Gerlinde Gregori aus Mosbach</w:t>
      </w:r>
    </w:p>
    <w:p w14:paraId="29D6466E"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als stellvertretende Vorsitzende, gleichzeitig Referentin für Erwachsenenbildung</w:t>
      </w:r>
    </w:p>
    <w:p w14:paraId="1C58A2AF" w14:textId="77777777" w:rsidR="00E925F5" w:rsidRPr="00E925F5" w:rsidRDefault="00E925F5" w:rsidP="00E925F5">
      <w:pPr>
        <w:widowControl w:val="0"/>
        <w:autoSpaceDE w:val="0"/>
        <w:autoSpaceDN w:val="0"/>
        <w:adjustRightInd w:val="0"/>
        <w:rPr>
          <w:rFonts w:cs="Helvetica"/>
          <w:color w:val="000000" w:themeColor="text1"/>
        </w:rPr>
      </w:pPr>
    </w:p>
    <w:p w14:paraId="0F65DA4F"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Weitere Mitglieder:</w:t>
      </w:r>
    </w:p>
    <w:p w14:paraId="5174CE28"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Margrita Appelhans aus Hildesheim,</w:t>
      </w:r>
    </w:p>
    <w:p w14:paraId="0915BCFC" w14:textId="77777777" w:rsidR="00E925F5" w:rsidRPr="00E925F5" w:rsidRDefault="00E925F5" w:rsidP="00E925F5">
      <w:pPr>
        <w:widowControl w:val="0"/>
        <w:autoSpaceDE w:val="0"/>
        <w:autoSpaceDN w:val="0"/>
        <w:adjustRightInd w:val="0"/>
        <w:rPr>
          <w:rFonts w:cs="Helvetica"/>
          <w:color w:val="000000" w:themeColor="text1"/>
        </w:rPr>
      </w:pPr>
      <w:proofErr w:type="spellStart"/>
      <w:r w:rsidRPr="00E925F5">
        <w:rPr>
          <w:rFonts w:cs="Helvetica"/>
          <w:color w:val="000000" w:themeColor="text1"/>
        </w:rPr>
        <w:t>zugewählt</w:t>
      </w:r>
      <w:proofErr w:type="spellEnd"/>
      <w:r w:rsidRPr="00E925F5">
        <w:rPr>
          <w:rFonts w:cs="Helvetica"/>
          <w:color w:val="000000" w:themeColor="text1"/>
        </w:rPr>
        <w:t>, Referentin für Öffentlichkeitsarbeit</w:t>
      </w:r>
    </w:p>
    <w:p w14:paraId="21FFCAF8"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Karl-Josef Edelmann aus Ulm,</w:t>
      </w:r>
    </w:p>
    <w:p w14:paraId="6D1A4124"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Vorsitzender des Regionalwerkes Baden-Württemberg</w:t>
      </w:r>
    </w:p>
    <w:p w14:paraId="2341F2FF" w14:textId="7BFC76E3" w:rsidR="00E925F5" w:rsidRPr="005509C4" w:rsidRDefault="00E925F5" w:rsidP="005509C4">
      <w:pPr>
        <w:autoSpaceDE w:val="0"/>
        <w:autoSpaceDN w:val="0"/>
        <w:adjustRightInd w:val="0"/>
        <w:rPr>
          <w:rFonts w:ascii="Segoe UI" w:eastAsiaTheme="minorHAnsi" w:hAnsi="Segoe UI" w:cs="Segoe UI"/>
          <w:color w:val="000000"/>
          <w:sz w:val="20"/>
          <w:szCs w:val="20"/>
          <w:lang w:eastAsia="en-US"/>
        </w:rPr>
      </w:pPr>
      <w:r w:rsidRPr="00E925F5">
        <w:rPr>
          <w:rFonts w:cs="Helvetica"/>
          <w:color w:val="000000" w:themeColor="text1"/>
        </w:rPr>
        <w:t xml:space="preserve">• </w:t>
      </w:r>
      <w:proofErr w:type="spellStart"/>
      <w:r w:rsidRPr="00E925F5">
        <w:rPr>
          <w:rFonts w:cs="Helvetica"/>
          <w:color w:val="000000" w:themeColor="text1"/>
        </w:rPr>
        <w:t>Dr</w:t>
      </w:r>
      <w:r w:rsidR="005509C4">
        <w:rPr>
          <w:rFonts w:ascii="Segoe UI" w:eastAsiaTheme="minorHAnsi" w:hAnsi="Segoe UI" w:cs="Segoe UI"/>
          <w:color w:val="000000"/>
          <w:sz w:val="20"/>
          <w:szCs w:val="20"/>
          <w:lang w:eastAsia="en-US"/>
        </w:rPr>
        <w:t>Ingeborg</w:t>
      </w:r>
      <w:proofErr w:type="spellEnd"/>
      <w:r w:rsidR="005509C4">
        <w:rPr>
          <w:rFonts w:ascii="Segoe UI" w:eastAsiaTheme="minorHAnsi" w:hAnsi="Segoe UI" w:cs="Segoe UI"/>
          <w:color w:val="000000"/>
          <w:sz w:val="20"/>
          <w:szCs w:val="20"/>
          <w:lang w:eastAsia="en-US"/>
        </w:rPr>
        <w:t xml:space="preserve"> </w:t>
      </w:r>
      <w:proofErr w:type="spellStart"/>
      <w:r w:rsidR="005509C4">
        <w:rPr>
          <w:rFonts w:ascii="Segoe UI" w:eastAsiaTheme="minorHAnsi" w:hAnsi="Segoe UI" w:cs="Segoe UI"/>
          <w:color w:val="000000"/>
          <w:sz w:val="20"/>
          <w:szCs w:val="20"/>
          <w:lang w:eastAsia="en-US"/>
        </w:rPr>
        <w:t>Desai</w:t>
      </w:r>
      <w:proofErr w:type="spellEnd"/>
      <w:r w:rsidR="005509C4">
        <w:rPr>
          <w:rFonts w:ascii="Segoe UI" w:eastAsiaTheme="minorHAnsi" w:hAnsi="Segoe UI" w:cs="Segoe UI"/>
          <w:color w:val="000000"/>
          <w:sz w:val="20"/>
          <w:szCs w:val="20"/>
          <w:lang w:eastAsia="en-US"/>
        </w:rPr>
        <w:t xml:space="preserve"> aus Limburg</w:t>
      </w:r>
      <w:r w:rsidR="005509C4">
        <w:rPr>
          <w:rFonts w:ascii="Segoe UI" w:eastAsiaTheme="minorHAnsi" w:hAnsi="Segoe UI" w:cs="Segoe UI"/>
          <w:color w:val="000000"/>
          <w:sz w:val="20"/>
          <w:szCs w:val="20"/>
          <w:lang w:eastAsia="en-US"/>
        </w:rPr>
        <w:t>,</w:t>
      </w:r>
    </w:p>
    <w:p w14:paraId="3413F049"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Vorsitzender des Regionalwerkes Hessen</w:t>
      </w:r>
    </w:p>
    <w:p w14:paraId="7BF5FD94"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 Heribert </w:t>
      </w:r>
      <w:proofErr w:type="spellStart"/>
      <w:r w:rsidRPr="00E925F5">
        <w:rPr>
          <w:rFonts w:cs="Helvetica"/>
          <w:color w:val="000000" w:themeColor="text1"/>
        </w:rPr>
        <w:t>Lenger</w:t>
      </w:r>
      <w:proofErr w:type="spellEnd"/>
      <w:r w:rsidRPr="00E925F5">
        <w:rPr>
          <w:rFonts w:cs="Helvetica"/>
          <w:color w:val="000000" w:themeColor="text1"/>
        </w:rPr>
        <w:t xml:space="preserve"> aus Iserlohn,</w:t>
      </w:r>
    </w:p>
    <w:p w14:paraId="270E0789"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Vorsitzender des Regionalwerkes Nordrhein-Westfalen</w:t>
      </w:r>
    </w:p>
    <w:p w14:paraId="6043D47B"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Katharina Lennartz aus Salzburg,</w:t>
      </w:r>
    </w:p>
    <w:p w14:paraId="253B57FD" w14:textId="77777777" w:rsidR="00E925F5" w:rsidRPr="00E925F5" w:rsidRDefault="00E925F5" w:rsidP="00E925F5">
      <w:pPr>
        <w:widowControl w:val="0"/>
        <w:autoSpaceDE w:val="0"/>
        <w:autoSpaceDN w:val="0"/>
        <w:adjustRightInd w:val="0"/>
        <w:rPr>
          <w:rFonts w:cs="Helvetica"/>
          <w:color w:val="000000" w:themeColor="text1"/>
        </w:rPr>
      </w:pPr>
      <w:proofErr w:type="spellStart"/>
      <w:r w:rsidRPr="00E925F5">
        <w:rPr>
          <w:rFonts w:cs="Helvetica"/>
          <w:color w:val="000000" w:themeColor="text1"/>
        </w:rPr>
        <w:t>zugewählt</w:t>
      </w:r>
      <w:proofErr w:type="spellEnd"/>
      <w:r w:rsidRPr="00E925F5">
        <w:rPr>
          <w:rFonts w:cs="Helvetica"/>
          <w:color w:val="000000" w:themeColor="text1"/>
        </w:rPr>
        <w:t xml:space="preserve"> und Referentin für Jugendarbeit</w:t>
      </w:r>
    </w:p>
    <w:p w14:paraId="372C5964"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Eva-Maria Müller aus München,</w:t>
      </w:r>
    </w:p>
    <w:p w14:paraId="3B6E295F" w14:textId="77777777" w:rsidR="00E925F5" w:rsidRPr="00E925F5" w:rsidRDefault="00E925F5" w:rsidP="00E925F5">
      <w:pPr>
        <w:widowControl w:val="0"/>
        <w:autoSpaceDE w:val="0"/>
        <w:autoSpaceDN w:val="0"/>
        <w:adjustRightInd w:val="0"/>
        <w:rPr>
          <w:rFonts w:cs="Helvetica"/>
          <w:color w:val="000000" w:themeColor="text1"/>
        </w:rPr>
      </w:pPr>
      <w:proofErr w:type="spellStart"/>
      <w:r w:rsidRPr="00E925F5">
        <w:rPr>
          <w:rFonts w:cs="Helvetica"/>
          <w:color w:val="000000" w:themeColor="text1"/>
        </w:rPr>
        <w:t>zugewählt</w:t>
      </w:r>
      <w:proofErr w:type="spellEnd"/>
      <w:r w:rsidRPr="00E925F5">
        <w:rPr>
          <w:rFonts w:cs="Helvetica"/>
          <w:color w:val="000000" w:themeColor="text1"/>
        </w:rPr>
        <w:t xml:space="preserve"> und Referentin für Taubblindenarbeit</w:t>
      </w:r>
    </w:p>
    <w:p w14:paraId="0C35E566"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Annette Pavkovic aus München,</w:t>
      </w:r>
    </w:p>
    <w:p w14:paraId="0AAE4343" w14:textId="67FB4ADA" w:rsidR="00E925F5" w:rsidRPr="00E925F5" w:rsidRDefault="003C091C" w:rsidP="00E925F5">
      <w:pPr>
        <w:widowControl w:val="0"/>
        <w:autoSpaceDE w:val="0"/>
        <w:autoSpaceDN w:val="0"/>
        <w:adjustRightInd w:val="0"/>
        <w:rPr>
          <w:rFonts w:cs="Helvetica"/>
          <w:color w:val="000000" w:themeColor="text1"/>
        </w:rPr>
      </w:pPr>
      <w:proofErr w:type="spellStart"/>
      <w:r>
        <w:rPr>
          <w:rFonts w:cs="Helvetica"/>
          <w:color w:val="000000" w:themeColor="text1"/>
        </w:rPr>
        <w:t>zugewählt</w:t>
      </w:r>
      <w:proofErr w:type="spellEnd"/>
      <w:r>
        <w:rPr>
          <w:rFonts w:cs="Helvetica"/>
          <w:color w:val="000000" w:themeColor="text1"/>
        </w:rPr>
        <w:t xml:space="preserve"> und Geschä</w:t>
      </w:r>
      <w:r w:rsidR="00E925F5" w:rsidRPr="00E925F5">
        <w:rPr>
          <w:rFonts w:cs="Helvetica"/>
          <w:color w:val="000000" w:themeColor="text1"/>
        </w:rPr>
        <w:t>ftsführerin der Blindenschriftdruckerei</w:t>
      </w:r>
    </w:p>
    <w:p w14:paraId="5A572693"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Johannes Pickel aus Halle,</w:t>
      </w:r>
    </w:p>
    <w:p w14:paraId="5C6FA8F2" w14:textId="77777777" w:rsidR="00E925F5" w:rsidRPr="00E925F5" w:rsidRDefault="00E925F5" w:rsidP="00E925F5">
      <w:pPr>
        <w:widowControl w:val="0"/>
        <w:autoSpaceDE w:val="0"/>
        <w:autoSpaceDN w:val="0"/>
        <w:adjustRightInd w:val="0"/>
        <w:rPr>
          <w:rFonts w:cs="Helvetica"/>
          <w:color w:val="000000" w:themeColor="text1"/>
        </w:rPr>
      </w:pPr>
      <w:proofErr w:type="spellStart"/>
      <w:r w:rsidRPr="00E925F5">
        <w:rPr>
          <w:rFonts w:cs="Helvetica"/>
          <w:color w:val="000000" w:themeColor="text1"/>
        </w:rPr>
        <w:t>zugewählt</w:t>
      </w:r>
      <w:proofErr w:type="spellEnd"/>
    </w:p>
    <w:p w14:paraId="42B13A0F"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 Michael </w:t>
      </w:r>
      <w:proofErr w:type="spellStart"/>
      <w:r w:rsidRPr="00E925F5">
        <w:rPr>
          <w:rFonts w:cs="Helvetica"/>
          <w:color w:val="000000" w:themeColor="text1"/>
        </w:rPr>
        <w:t>Rembeck</w:t>
      </w:r>
      <w:proofErr w:type="spellEnd"/>
      <w:r w:rsidRPr="00E925F5">
        <w:rPr>
          <w:rFonts w:cs="Helvetica"/>
          <w:color w:val="000000" w:themeColor="text1"/>
        </w:rPr>
        <w:t xml:space="preserve"> aus Koblenz,</w:t>
      </w:r>
    </w:p>
    <w:p w14:paraId="240D2BBD"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Vorsitzender des Regionalwerkes Rheinland-Pfalz</w:t>
      </w:r>
    </w:p>
    <w:p w14:paraId="2853C6C8"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Josef Stephan aus Freising,</w:t>
      </w:r>
    </w:p>
    <w:p w14:paraId="30FDA752"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Vorsitzender des Regionalwerkes Bayern</w:t>
      </w:r>
    </w:p>
    <w:p w14:paraId="0E08C544"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 Doris </w:t>
      </w:r>
      <w:proofErr w:type="spellStart"/>
      <w:r w:rsidRPr="00E925F5">
        <w:rPr>
          <w:rFonts w:cs="Helvetica"/>
          <w:color w:val="000000" w:themeColor="text1"/>
        </w:rPr>
        <w:t>Schwaack</w:t>
      </w:r>
      <w:proofErr w:type="spellEnd"/>
      <w:r w:rsidRPr="00E925F5">
        <w:rPr>
          <w:rFonts w:cs="Helvetica"/>
          <w:color w:val="000000" w:themeColor="text1"/>
        </w:rPr>
        <w:t xml:space="preserve"> aus Rees,</w:t>
      </w:r>
    </w:p>
    <w:p w14:paraId="01847854" w14:textId="77777777" w:rsidR="00E925F5" w:rsidRPr="00E925F5" w:rsidRDefault="00E925F5" w:rsidP="00E925F5">
      <w:pPr>
        <w:widowControl w:val="0"/>
        <w:autoSpaceDE w:val="0"/>
        <w:autoSpaceDN w:val="0"/>
        <w:adjustRightInd w:val="0"/>
        <w:rPr>
          <w:rFonts w:cs="Helvetica"/>
          <w:color w:val="000000" w:themeColor="text1"/>
        </w:rPr>
      </w:pPr>
      <w:proofErr w:type="spellStart"/>
      <w:r w:rsidRPr="00E925F5">
        <w:rPr>
          <w:rFonts w:cs="Helvetica"/>
          <w:color w:val="000000" w:themeColor="text1"/>
        </w:rPr>
        <w:t>zugewählt</w:t>
      </w:r>
      <w:proofErr w:type="spellEnd"/>
    </w:p>
    <w:p w14:paraId="5208F1F3"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Bernadette Schmidt aus Schirgiswalde,</w:t>
      </w:r>
    </w:p>
    <w:p w14:paraId="3C36E367"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Vorsitzende des Regionalwerkes Ost und verantwortlich für Kirchenmusik</w:t>
      </w:r>
    </w:p>
    <w:p w14:paraId="20BEA97B" w14:textId="77777777" w:rsidR="00E925F5" w:rsidRPr="00E925F5" w:rsidRDefault="00E925F5" w:rsidP="00E925F5">
      <w:pPr>
        <w:widowControl w:val="0"/>
        <w:autoSpaceDE w:val="0"/>
        <w:autoSpaceDN w:val="0"/>
        <w:adjustRightInd w:val="0"/>
        <w:rPr>
          <w:rFonts w:cs="Helvetica"/>
          <w:color w:val="000000" w:themeColor="text1"/>
        </w:rPr>
      </w:pPr>
    </w:p>
    <w:p w14:paraId="4D789CF7"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Die Tätigkeiten des Vorstandes werden von einem Beirat geprüft, der von der</w:t>
      </w:r>
    </w:p>
    <w:p w14:paraId="272A7BEF"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Mitgliederversammlung gewählt wird. Diesem Prüfungsbeirat gehören an:</w:t>
      </w:r>
    </w:p>
    <w:p w14:paraId="23E14F40"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 xml:space="preserve">Ulrich </w:t>
      </w:r>
      <w:proofErr w:type="spellStart"/>
      <w:r w:rsidRPr="00E925F5">
        <w:rPr>
          <w:rFonts w:cs="Helvetica"/>
          <w:color w:val="000000" w:themeColor="text1"/>
        </w:rPr>
        <w:t>Partl</w:t>
      </w:r>
      <w:proofErr w:type="spellEnd"/>
      <w:r w:rsidRPr="00E925F5">
        <w:rPr>
          <w:rFonts w:cs="Helvetica"/>
          <w:color w:val="000000" w:themeColor="text1"/>
        </w:rPr>
        <w:t xml:space="preserve"> aus Ulm, Eberhard Schmidt aus Berlin, Adele Wolken aus Twist</w:t>
      </w:r>
    </w:p>
    <w:p w14:paraId="15AA1269" w14:textId="6A7DF7B7" w:rsid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Alle hier aufgeführten Personen arbeiten ehrenamtlich für das Deutsche Katholische Blindenwerk e.V. und erhalten keinerlei Gehälter oder Aufwandsentschädigungen.</w:t>
      </w:r>
    </w:p>
    <w:p w14:paraId="7D951CE4" w14:textId="5C8248DE" w:rsidR="00E925F5" w:rsidRDefault="00E925F5">
      <w:pPr>
        <w:spacing w:after="160" w:line="259" w:lineRule="auto"/>
        <w:rPr>
          <w:rFonts w:cs="Helvetica"/>
          <w:color w:val="000000" w:themeColor="text1"/>
        </w:rPr>
      </w:pPr>
      <w:r>
        <w:rPr>
          <w:rFonts w:cs="Helvetica"/>
          <w:color w:val="000000" w:themeColor="text1"/>
        </w:rPr>
        <w:br w:type="page"/>
      </w:r>
    </w:p>
    <w:p w14:paraId="3890F68D" w14:textId="5F6D5C8F" w:rsidR="00E925F5" w:rsidRDefault="00E925F5" w:rsidP="00E925F5">
      <w:pPr>
        <w:pStyle w:val="berschrift1"/>
      </w:pPr>
      <w:bookmarkStart w:id="27" w:name="_Toc83719552"/>
      <w:r>
        <w:lastRenderedPageBreak/>
        <w:t>Zahlen und Fakten</w:t>
      </w:r>
      <w:bookmarkEnd w:id="27"/>
    </w:p>
    <w:p w14:paraId="2C4F3FBD"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774CF832"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Auf dieser Seite möchten wir unsere Spenderinnen und Spender über die</w:t>
      </w:r>
    </w:p>
    <w:p w14:paraId="5EDA7B64" w14:textId="77777777" w:rsidR="00E925F5" w:rsidRPr="00E925F5" w:rsidRDefault="00E925F5" w:rsidP="00E925F5">
      <w:pPr>
        <w:widowControl w:val="0"/>
        <w:autoSpaceDE w:val="0"/>
        <w:autoSpaceDN w:val="0"/>
        <w:adjustRightInd w:val="0"/>
        <w:rPr>
          <w:rFonts w:cs="Helvetica"/>
          <w:color w:val="000000" w:themeColor="text1"/>
        </w:rPr>
      </w:pPr>
      <w:r w:rsidRPr="00E925F5">
        <w:rPr>
          <w:rFonts w:cs="Helvetica"/>
          <w:color w:val="000000" w:themeColor="text1"/>
        </w:rPr>
        <w:t>Einnahmen und Ausgaben des DKBW informieren. Die Aufteilung richtet sich nach den Vorgaben des Deutschen Zentralinstituts für soziale Fragen (DZI).</w:t>
      </w:r>
    </w:p>
    <w:p w14:paraId="7EBC9473" w14:textId="77777777" w:rsidR="00E925F5" w:rsidRPr="00E925F5" w:rsidRDefault="00E925F5" w:rsidP="00E925F5">
      <w:pPr>
        <w:widowControl w:val="0"/>
        <w:autoSpaceDE w:val="0"/>
        <w:autoSpaceDN w:val="0"/>
        <w:adjustRightInd w:val="0"/>
        <w:rPr>
          <w:rFonts w:cs="Helvetica"/>
          <w:color w:val="000000" w:themeColor="text1"/>
        </w:rPr>
      </w:pPr>
    </w:p>
    <w:p w14:paraId="2397F9EA" w14:textId="210A9711" w:rsidR="00E925F5" w:rsidRPr="00E925F5" w:rsidRDefault="00AC065B" w:rsidP="00E925F5">
      <w:pPr>
        <w:widowControl w:val="0"/>
        <w:autoSpaceDE w:val="0"/>
        <w:autoSpaceDN w:val="0"/>
        <w:adjustRightInd w:val="0"/>
        <w:rPr>
          <w:rFonts w:cs="Helvetica"/>
          <w:color w:val="000000" w:themeColor="text1"/>
        </w:rPr>
      </w:pPr>
      <w:r>
        <w:rPr>
          <w:rFonts w:cs="Helvetica"/>
          <w:color w:val="000000" w:themeColor="text1"/>
        </w:rPr>
        <w:t>Der Jahresabschluss 2020</w:t>
      </w:r>
      <w:r w:rsidR="00E925F5" w:rsidRPr="00E925F5">
        <w:rPr>
          <w:rFonts w:cs="Helvetica"/>
          <w:color w:val="000000" w:themeColor="text1"/>
        </w:rPr>
        <w:t xml:space="preserve"> wurde von der </w:t>
      </w:r>
      <w:proofErr w:type="spellStart"/>
      <w:r w:rsidR="00E925F5" w:rsidRPr="00E925F5">
        <w:rPr>
          <w:rFonts w:cs="Helvetica"/>
          <w:color w:val="000000" w:themeColor="text1"/>
        </w:rPr>
        <w:t>Solidaris</w:t>
      </w:r>
      <w:proofErr w:type="spellEnd"/>
      <w:r w:rsidR="00E925F5" w:rsidRPr="00E925F5">
        <w:rPr>
          <w:rFonts w:cs="Helvetica"/>
          <w:color w:val="000000" w:themeColor="text1"/>
        </w:rPr>
        <w:t xml:space="preserve"> Revisions-GmbH, </w:t>
      </w:r>
      <w:r w:rsidR="00E925F5" w:rsidRPr="00E925F5">
        <w:rPr>
          <w:rFonts w:cs="Helvetica"/>
          <w:color w:val="000000" w:themeColor="text1"/>
        </w:rPr>
        <w:br/>
        <w:t xml:space="preserve">Wirtschaftsprüfungs- und Steuerberatergesellschaft aus Köln, erstellt. Deren Prüfung hat zu keinen Einwänden geführt, so dass uns der uneingeschränkte </w:t>
      </w:r>
      <w:proofErr w:type="spellStart"/>
      <w:r w:rsidR="00E925F5" w:rsidRPr="00E925F5">
        <w:rPr>
          <w:rFonts w:cs="Helvetica"/>
          <w:color w:val="000000" w:themeColor="text1"/>
        </w:rPr>
        <w:t>Bestätigungs</w:t>
      </w:r>
      <w:proofErr w:type="spellEnd"/>
      <w:r w:rsidR="00E925F5" w:rsidRPr="00E925F5">
        <w:rPr>
          <w:rFonts w:cs="Helvetica"/>
          <w:color w:val="000000" w:themeColor="text1"/>
        </w:rPr>
        <w:t xml:space="preserve"> vermerk erteilt wurde.</w:t>
      </w:r>
    </w:p>
    <w:p w14:paraId="185B3C7C" w14:textId="77777777" w:rsidR="00E925F5" w:rsidRPr="00E925F5" w:rsidRDefault="00E925F5" w:rsidP="00E925F5">
      <w:pPr>
        <w:widowControl w:val="0"/>
        <w:autoSpaceDE w:val="0"/>
        <w:autoSpaceDN w:val="0"/>
        <w:adjustRightInd w:val="0"/>
        <w:rPr>
          <w:rFonts w:cs="Helvetica"/>
          <w:color w:val="000000" w:themeColor="text1"/>
        </w:rPr>
      </w:pPr>
    </w:p>
    <w:p w14:paraId="7F2C168B" w14:textId="77777777" w:rsidR="00E925F5" w:rsidRPr="00E925F5" w:rsidRDefault="00E925F5" w:rsidP="00E925F5">
      <w:pPr>
        <w:widowControl w:val="0"/>
        <w:autoSpaceDE w:val="0"/>
        <w:autoSpaceDN w:val="0"/>
        <w:adjustRightInd w:val="0"/>
        <w:rPr>
          <w:rFonts w:cs="Helvetica"/>
          <w:b/>
          <w:color w:val="000000" w:themeColor="text1"/>
        </w:rPr>
      </w:pPr>
      <w:r w:rsidRPr="00E925F5">
        <w:rPr>
          <w:rFonts w:cs="Helvetica"/>
          <w:b/>
          <w:color w:val="000000" w:themeColor="text1"/>
        </w:rPr>
        <w:t>Ergebnisrechnung des DKBW</w:t>
      </w:r>
    </w:p>
    <w:p w14:paraId="5969C6DC" w14:textId="77777777" w:rsidR="00E925F5" w:rsidRPr="00E925F5" w:rsidRDefault="00E925F5" w:rsidP="00E925F5">
      <w:pPr>
        <w:widowControl w:val="0"/>
        <w:autoSpaceDE w:val="0"/>
        <w:autoSpaceDN w:val="0"/>
        <w:adjustRightInd w:val="0"/>
        <w:rPr>
          <w:rFonts w:cs="Helvetica"/>
          <w:color w:val="000000" w:themeColor="text1"/>
        </w:rPr>
      </w:pPr>
    </w:p>
    <w:tbl>
      <w:tblPr>
        <w:tblW w:w="9534" w:type="dxa"/>
        <w:tblInd w:w="55" w:type="dxa"/>
        <w:tblCellMar>
          <w:left w:w="70" w:type="dxa"/>
          <w:right w:w="70" w:type="dxa"/>
        </w:tblCellMar>
        <w:tblLook w:val="04A0" w:firstRow="1" w:lastRow="0" w:firstColumn="1" w:lastColumn="0" w:noHBand="0" w:noVBand="1"/>
      </w:tblPr>
      <w:tblGrid>
        <w:gridCol w:w="6584"/>
        <w:gridCol w:w="2950"/>
      </w:tblGrid>
      <w:tr w:rsidR="00E925F5" w:rsidRPr="00E925F5" w14:paraId="34901AF3" w14:textId="77777777" w:rsidTr="00E925F5">
        <w:trPr>
          <w:trHeight w:val="336"/>
        </w:trPr>
        <w:tc>
          <w:tcPr>
            <w:tcW w:w="6584" w:type="dxa"/>
            <w:noWrap/>
            <w:vAlign w:val="bottom"/>
            <w:hideMark/>
          </w:tcPr>
          <w:p w14:paraId="49FEC335" w14:textId="77777777" w:rsidR="00E925F5" w:rsidRPr="00E925F5" w:rsidRDefault="00E925F5">
            <w:pPr>
              <w:rPr>
                <w:rFonts w:eastAsia="Times New Roman" w:cs="Adobe Arabic"/>
                <w:color w:val="000000"/>
              </w:rPr>
            </w:pPr>
            <w:r w:rsidRPr="00E925F5">
              <w:rPr>
                <w:rFonts w:eastAsia="Times New Roman" w:cs="Adobe Arabic"/>
                <w:color w:val="000000"/>
              </w:rPr>
              <w:t>ERTRÄGE</w:t>
            </w:r>
          </w:p>
        </w:tc>
        <w:tc>
          <w:tcPr>
            <w:tcW w:w="2950" w:type="dxa"/>
            <w:noWrap/>
            <w:vAlign w:val="bottom"/>
            <w:hideMark/>
          </w:tcPr>
          <w:p w14:paraId="4D93A790" w14:textId="3F678C4F" w:rsidR="00E925F5" w:rsidRPr="00E925F5" w:rsidRDefault="00AC065B">
            <w:pPr>
              <w:jc w:val="right"/>
              <w:rPr>
                <w:rFonts w:eastAsia="Times New Roman" w:cs="Adobe Arabic"/>
                <w:color w:val="000000"/>
              </w:rPr>
            </w:pPr>
            <w:r>
              <w:rPr>
                <w:rFonts w:eastAsia="Times New Roman" w:cs="Adobe Arabic"/>
                <w:color w:val="000000"/>
              </w:rPr>
              <w:t>Jahr 2020</w:t>
            </w:r>
          </w:p>
        </w:tc>
      </w:tr>
      <w:tr w:rsidR="00E925F5" w:rsidRPr="00E925F5" w14:paraId="4EF0B63A" w14:textId="77777777" w:rsidTr="00E925F5">
        <w:trPr>
          <w:trHeight w:val="336"/>
        </w:trPr>
        <w:tc>
          <w:tcPr>
            <w:tcW w:w="6584" w:type="dxa"/>
            <w:noWrap/>
            <w:vAlign w:val="bottom"/>
            <w:hideMark/>
          </w:tcPr>
          <w:p w14:paraId="1766BBBD" w14:textId="77777777" w:rsidR="00E925F5" w:rsidRPr="00E925F5" w:rsidRDefault="00E925F5">
            <w:pPr>
              <w:rPr>
                <w:rFonts w:eastAsia="Times New Roman" w:cs="Adobe Arabic"/>
                <w:color w:val="000000"/>
              </w:rPr>
            </w:pPr>
          </w:p>
        </w:tc>
        <w:tc>
          <w:tcPr>
            <w:tcW w:w="2950" w:type="dxa"/>
            <w:noWrap/>
            <w:vAlign w:val="bottom"/>
            <w:hideMark/>
          </w:tcPr>
          <w:p w14:paraId="5B3D04DF" w14:textId="77777777" w:rsidR="00E925F5" w:rsidRPr="00E925F5" w:rsidRDefault="00E925F5"/>
        </w:tc>
      </w:tr>
      <w:tr w:rsidR="00E925F5" w:rsidRPr="00E925F5" w14:paraId="118A30C4" w14:textId="77777777" w:rsidTr="00E925F5">
        <w:trPr>
          <w:trHeight w:val="336"/>
        </w:trPr>
        <w:tc>
          <w:tcPr>
            <w:tcW w:w="6584" w:type="dxa"/>
            <w:noWrap/>
            <w:vAlign w:val="bottom"/>
            <w:hideMark/>
          </w:tcPr>
          <w:p w14:paraId="038BB966" w14:textId="77777777" w:rsidR="00E925F5" w:rsidRPr="00E925F5" w:rsidRDefault="00E925F5">
            <w:pPr>
              <w:rPr>
                <w:rFonts w:eastAsia="Times New Roman" w:cs="Adobe Arabic"/>
                <w:color w:val="000000"/>
              </w:rPr>
            </w:pPr>
            <w:r w:rsidRPr="00E925F5">
              <w:rPr>
                <w:rFonts w:eastAsia="Times New Roman" w:cs="Adobe Arabic"/>
                <w:color w:val="000000"/>
              </w:rPr>
              <w:t>Geldspenden</w:t>
            </w:r>
          </w:p>
        </w:tc>
        <w:tc>
          <w:tcPr>
            <w:tcW w:w="2950" w:type="dxa"/>
            <w:noWrap/>
            <w:vAlign w:val="bottom"/>
            <w:hideMark/>
          </w:tcPr>
          <w:p w14:paraId="225427DE" w14:textId="198D99B4" w:rsidR="00E925F5" w:rsidRPr="00E925F5" w:rsidRDefault="002E0886">
            <w:pPr>
              <w:jc w:val="right"/>
              <w:rPr>
                <w:rFonts w:eastAsia="Times New Roman" w:cs="Adobe Arabic"/>
                <w:color w:val="000000"/>
              </w:rPr>
            </w:pPr>
            <w:r>
              <w:rPr>
                <w:rFonts w:eastAsia="Times New Roman" w:cs="Adobe Arabic"/>
                <w:color w:val="000000"/>
              </w:rPr>
              <w:t>819.702,0</w:t>
            </w:r>
            <w:r w:rsidR="00E925F5" w:rsidRPr="00E925F5">
              <w:rPr>
                <w:rFonts w:eastAsia="Times New Roman" w:cs="Adobe Arabic"/>
                <w:color w:val="000000"/>
              </w:rPr>
              <w:t>7 €</w:t>
            </w:r>
          </w:p>
        </w:tc>
      </w:tr>
      <w:tr w:rsidR="00E925F5" w:rsidRPr="00E925F5" w14:paraId="64F1F034" w14:textId="77777777" w:rsidTr="00E925F5">
        <w:trPr>
          <w:trHeight w:val="336"/>
        </w:trPr>
        <w:tc>
          <w:tcPr>
            <w:tcW w:w="6584" w:type="dxa"/>
            <w:noWrap/>
            <w:vAlign w:val="bottom"/>
            <w:hideMark/>
          </w:tcPr>
          <w:p w14:paraId="7D7D7CC2" w14:textId="77777777" w:rsidR="00E925F5" w:rsidRPr="00E925F5" w:rsidRDefault="00E925F5">
            <w:pPr>
              <w:rPr>
                <w:rFonts w:eastAsia="Times New Roman" w:cs="Adobe Arabic"/>
                <w:color w:val="000000"/>
              </w:rPr>
            </w:pPr>
            <w:r w:rsidRPr="00E925F5">
              <w:rPr>
                <w:rFonts w:eastAsia="Times New Roman" w:cs="Adobe Arabic"/>
                <w:color w:val="000000"/>
              </w:rPr>
              <w:t>Geldspenden anderer gemeinnütziger Organisationen</w:t>
            </w:r>
          </w:p>
        </w:tc>
        <w:tc>
          <w:tcPr>
            <w:tcW w:w="2950" w:type="dxa"/>
            <w:noWrap/>
            <w:vAlign w:val="bottom"/>
            <w:hideMark/>
          </w:tcPr>
          <w:p w14:paraId="52280919" w14:textId="1C6F47F7" w:rsidR="00E925F5" w:rsidRPr="00E925F5" w:rsidRDefault="002E0886">
            <w:pPr>
              <w:jc w:val="right"/>
              <w:rPr>
                <w:rFonts w:eastAsia="Times New Roman" w:cs="Adobe Arabic"/>
                <w:color w:val="000000"/>
              </w:rPr>
            </w:pPr>
            <w:r>
              <w:rPr>
                <w:rFonts w:eastAsia="Times New Roman" w:cs="Adobe Arabic"/>
                <w:color w:val="000000"/>
              </w:rPr>
              <w:t>145.480,18</w:t>
            </w:r>
            <w:r w:rsidR="00E925F5" w:rsidRPr="00E925F5">
              <w:rPr>
                <w:rFonts w:eastAsia="Times New Roman" w:cs="Adobe Arabic"/>
                <w:color w:val="000000"/>
              </w:rPr>
              <w:t xml:space="preserve"> €</w:t>
            </w:r>
          </w:p>
        </w:tc>
      </w:tr>
      <w:tr w:rsidR="00E925F5" w:rsidRPr="00E925F5" w14:paraId="628762AF" w14:textId="77777777" w:rsidTr="00E925F5">
        <w:trPr>
          <w:trHeight w:val="336"/>
        </w:trPr>
        <w:tc>
          <w:tcPr>
            <w:tcW w:w="6584" w:type="dxa"/>
            <w:noWrap/>
            <w:vAlign w:val="bottom"/>
            <w:hideMark/>
          </w:tcPr>
          <w:p w14:paraId="3098D8DA" w14:textId="77777777" w:rsidR="00E925F5" w:rsidRPr="00E925F5" w:rsidRDefault="00E925F5">
            <w:pPr>
              <w:rPr>
                <w:rFonts w:eastAsia="Times New Roman" w:cs="Adobe Arabic"/>
                <w:color w:val="000000"/>
              </w:rPr>
            </w:pPr>
            <w:r w:rsidRPr="00E925F5">
              <w:rPr>
                <w:rFonts w:eastAsia="Times New Roman" w:cs="Adobe Arabic"/>
                <w:color w:val="000000"/>
              </w:rPr>
              <w:t>Nachlässe/Vermächtnisse</w:t>
            </w:r>
          </w:p>
        </w:tc>
        <w:tc>
          <w:tcPr>
            <w:tcW w:w="2950" w:type="dxa"/>
            <w:noWrap/>
            <w:vAlign w:val="bottom"/>
            <w:hideMark/>
          </w:tcPr>
          <w:p w14:paraId="72C3F47D" w14:textId="7F46F209" w:rsidR="00E925F5" w:rsidRPr="00E925F5" w:rsidRDefault="002E0886">
            <w:pPr>
              <w:jc w:val="right"/>
              <w:rPr>
                <w:rFonts w:eastAsia="Times New Roman" w:cs="Adobe Arabic"/>
                <w:color w:val="000000"/>
              </w:rPr>
            </w:pPr>
            <w:r>
              <w:rPr>
                <w:rFonts w:eastAsia="Times New Roman" w:cs="Adobe Arabic"/>
                <w:color w:val="000000"/>
              </w:rPr>
              <w:t>84.</w:t>
            </w:r>
            <w:r w:rsidR="00E925F5" w:rsidRPr="00E925F5">
              <w:rPr>
                <w:rFonts w:eastAsia="Times New Roman" w:cs="Adobe Arabic"/>
                <w:color w:val="000000"/>
              </w:rPr>
              <w:t>84</w:t>
            </w:r>
            <w:r>
              <w:rPr>
                <w:rFonts w:eastAsia="Times New Roman" w:cs="Adobe Arabic"/>
                <w:color w:val="000000"/>
              </w:rPr>
              <w:t>8,4</w:t>
            </w:r>
            <w:r w:rsidR="00E925F5" w:rsidRPr="00E925F5">
              <w:rPr>
                <w:rFonts w:eastAsia="Times New Roman" w:cs="Adobe Arabic"/>
                <w:color w:val="000000"/>
              </w:rPr>
              <w:t>4 €</w:t>
            </w:r>
          </w:p>
        </w:tc>
      </w:tr>
      <w:tr w:rsidR="00E925F5" w:rsidRPr="00E925F5" w14:paraId="37249A21" w14:textId="77777777" w:rsidTr="00E925F5">
        <w:trPr>
          <w:trHeight w:val="336"/>
        </w:trPr>
        <w:tc>
          <w:tcPr>
            <w:tcW w:w="6584" w:type="dxa"/>
            <w:noWrap/>
            <w:vAlign w:val="bottom"/>
            <w:hideMark/>
          </w:tcPr>
          <w:p w14:paraId="7EE1B667" w14:textId="77777777" w:rsidR="00E925F5" w:rsidRPr="00E925F5" w:rsidRDefault="00E925F5">
            <w:pPr>
              <w:rPr>
                <w:rFonts w:eastAsia="Times New Roman" w:cs="Adobe Arabic"/>
                <w:color w:val="000000"/>
              </w:rPr>
            </w:pPr>
            <w:r w:rsidRPr="00E925F5">
              <w:rPr>
                <w:rFonts w:eastAsia="Times New Roman" w:cs="Adobe Arabic"/>
                <w:color w:val="000000"/>
              </w:rPr>
              <w:t>Zinserträge</w:t>
            </w:r>
          </w:p>
        </w:tc>
        <w:tc>
          <w:tcPr>
            <w:tcW w:w="2950" w:type="dxa"/>
            <w:noWrap/>
            <w:vAlign w:val="bottom"/>
            <w:hideMark/>
          </w:tcPr>
          <w:p w14:paraId="341F7DA9" w14:textId="1B79146B" w:rsidR="00E925F5" w:rsidRPr="00E925F5" w:rsidRDefault="002E0886">
            <w:pPr>
              <w:jc w:val="right"/>
              <w:rPr>
                <w:rFonts w:eastAsia="Times New Roman" w:cs="Adobe Arabic"/>
                <w:color w:val="000000"/>
              </w:rPr>
            </w:pPr>
            <w:r>
              <w:rPr>
                <w:rFonts w:eastAsia="Times New Roman" w:cs="Adobe Arabic"/>
                <w:color w:val="000000"/>
              </w:rPr>
              <w:t>30.448,00</w:t>
            </w:r>
            <w:r w:rsidR="00E925F5" w:rsidRPr="00E925F5">
              <w:rPr>
                <w:rFonts w:eastAsia="Times New Roman" w:cs="Adobe Arabic"/>
                <w:color w:val="000000"/>
              </w:rPr>
              <w:t xml:space="preserve"> €</w:t>
            </w:r>
          </w:p>
        </w:tc>
      </w:tr>
      <w:tr w:rsidR="00E925F5" w:rsidRPr="00E925F5" w14:paraId="4E375551" w14:textId="77777777" w:rsidTr="00E925F5">
        <w:trPr>
          <w:trHeight w:val="336"/>
        </w:trPr>
        <w:tc>
          <w:tcPr>
            <w:tcW w:w="6584" w:type="dxa"/>
            <w:noWrap/>
            <w:vAlign w:val="bottom"/>
            <w:hideMark/>
          </w:tcPr>
          <w:p w14:paraId="1239C6BF" w14:textId="77777777" w:rsidR="00E925F5" w:rsidRPr="00E925F5" w:rsidRDefault="00E925F5">
            <w:pPr>
              <w:rPr>
                <w:rFonts w:eastAsia="Times New Roman" w:cs="Adobe Arabic"/>
                <w:color w:val="000000"/>
              </w:rPr>
            </w:pPr>
            <w:r w:rsidRPr="00E925F5">
              <w:rPr>
                <w:rFonts w:eastAsia="Times New Roman" w:cs="Adobe Arabic"/>
                <w:color w:val="000000"/>
              </w:rPr>
              <w:t>sonstige Erträge und Erstattungen</w:t>
            </w:r>
          </w:p>
        </w:tc>
        <w:tc>
          <w:tcPr>
            <w:tcW w:w="2950" w:type="dxa"/>
            <w:noWrap/>
            <w:vAlign w:val="bottom"/>
            <w:hideMark/>
          </w:tcPr>
          <w:p w14:paraId="4D8A504C" w14:textId="630515FF" w:rsidR="00E925F5" w:rsidRPr="00E925F5" w:rsidRDefault="002E0886">
            <w:pPr>
              <w:jc w:val="right"/>
              <w:rPr>
                <w:rFonts w:eastAsia="Times New Roman" w:cs="Adobe Arabic"/>
                <w:color w:val="000000"/>
              </w:rPr>
            </w:pPr>
            <w:r>
              <w:rPr>
                <w:rFonts w:eastAsia="Times New Roman" w:cs="Adobe Arabic"/>
                <w:color w:val="000000"/>
              </w:rPr>
              <w:t>158.</w:t>
            </w:r>
            <w:r w:rsidR="00E925F5" w:rsidRPr="00E925F5">
              <w:rPr>
                <w:rFonts w:eastAsia="Times New Roman" w:cs="Adobe Arabic"/>
                <w:color w:val="000000"/>
              </w:rPr>
              <w:t>7</w:t>
            </w:r>
            <w:r>
              <w:rPr>
                <w:rFonts w:eastAsia="Times New Roman" w:cs="Adobe Arabic"/>
                <w:color w:val="000000"/>
              </w:rPr>
              <w:t>03,13</w:t>
            </w:r>
            <w:r w:rsidR="00E925F5" w:rsidRPr="00E925F5">
              <w:rPr>
                <w:rFonts w:eastAsia="Times New Roman" w:cs="Adobe Arabic"/>
                <w:color w:val="000000"/>
              </w:rPr>
              <w:t xml:space="preserve"> €</w:t>
            </w:r>
          </w:p>
        </w:tc>
      </w:tr>
      <w:tr w:rsidR="00E925F5" w:rsidRPr="00E925F5" w14:paraId="25D97C23" w14:textId="77777777" w:rsidTr="00E925F5">
        <w:trPr>
          <w:trHeight w:val="336"/>
        </w:trPr>
        <w:tc>
          <w:tcPr>
            <w:tcW w:w="6584" w:type="dxa"/>
            <w:noWrap/>
            <w:vAlign w:val="bottom"/>
            <w:hideMark/>
          </w:tcPr>
          <w:p w14:paraId="3BD0D8DF" w14:textId="77777777" w:rsidR="00E925F5" w:rsidRPr="00E925F5" w:rsidRDefault="00E925F5">
            <w:pPr>
              <w:rPr>
                <w:rFonts w:eastAsia="Times New Roman" w:cs="Adobe Arabic"/>
                <w:color w:val="000000"/>
              </w:rPr>
            </w:pPr>
            <w:r w:rsidRPr="00E925F5">
              <w:rPr>
                <w:rFonts w:eastAsia="Times New Roman" w:cs="Adobe Arabic"/>
                <w:color w:val="000000"/>
              </w:rPr>
              <w:t>Erträge aus der Auflösung von Sonderposten</w:t>
            </w:r>
          </w:p>
        </w:tc>
        <w:tc>
          <w:tcPr>
            <w:tcW w:w="2950" w:type="dxa"/>
            <w:noWrap/>
            <w:vAlign w:val="bottom"/>
            <w:hideMark/>
          </w:tcPr>
          <w:p w14:paraId="561CB1AF" w14:textId="78ED65CD" w:rsidR="00E925F5" w:rsidRPr="00E925F5" w:rsidRDefault="002E0886">
            <w:pPr>
              <w:jc w:val="right"/>
              <w:rPr>
                <w:rFonts w:eastAsia="Times New Roman" w:cs="Adobe Arabic"/>
                <w:color w:val="000000"/>
              </w:rPr>
            </w:pPr>
            <w:r>
              <w:rPr>
                <w:rFonts w:eastAsia="Times New Roman" w:cs="Adobe Arabic"/>
                <w:color w:val="000000"/>
              </w:rPr>
              <w:t>5.994</w:t>
            </w:r>
            <w:r w:rsidR="00E925F5" w:rsidRPr="00E925F5">
              <w:rPr>
                <w:rFonts w:eastAsia="Times New Roman" w:cs="Adobe Arabic"/>
                <w:color w:val="000000"/>
              </w:rPr>
              <w:t>,00 €</w:t>
            </w:r>
          </w:p>
        </w:tc>
      </w:tr>
      <w:tr w:rsidR="00E925F5" w:rsidRPr="00E925F5" w14:paraId="1A68D8B2" w14:textId="77777777" w:rsidTr="00E925F5">
        <w:trPr>
          <w:trHeight w:val="336"/>
        </w:trPr>
        <w:tc>
          <w:tcPr>
            <w:tcW w:w="6584" w:type="dxa"/>
            <w:noWrap/>
            <w:vAlign w:val="bottom"/>
            <w:hideMark/>
          </w:tcPr>
          <w:p w14:paraId="237C2455" w14:textId="77777777" w:rsidR="00E925F5" w:rsidRPr="00E925F5" w:rsidRDefault="00E925F5">
            <w:pPr>
              <w:rPr>
                <w:rFonts w:eastAsia="Times New Roman" w:cs="Adobe Arabic"/>
                <w:color w:val="000000"/>
              </w:rPr>
            </w:pPr>
          </w:p>
        </w:tc>
        <w:tc>
          <w:tcPr>
            <w:tcW w:w="2950" w:type="dxa"/>
            <w:noWrap/>
            <w:vAlign w:val="bottom"/>
            <w:hideMark/>
          </w:tcPr>
          <w:p w14:paraId="6C8A8DA5" w14:textId="77777777" w:rsidR="00E925F5" w:rsidRPr="00E925F5" w:rsidRDefault="00E925F5"/>
        </w:tc>
      </w:tr>
      <w:tr w:rsidR="00E925F5" w:rsidRPr="00E925F5" w14:paraId="4C001F87" w14:textId="77777777" w:rsidTr="00E925F5">
        <w:trPr>
          <w:trHeight w:val="336"/>
        </w:trPr>
        <w:tc>
          <w:tcPr>
            <w:tcW w:w="6584" w:type="dxa"/>
            <w:noWrap/>
            <w:vAlign w:val="bottom"/>
            <w:hideMark/>
          </w:tcPr>
          <w:p w14:paraId="434DF1EA" w14:textId="77777777" w:rsidR="00E925F5" w:rsidRPr="00E925F5" w:rsidRDefault="00E925F5">
            <w:pPr>
              <w:rPr>
                <w:rFonts w:eastAsia="Times New Roman" w:cs="Adobe Arabic"/>
                <w:color w:val="000000"/>
              </w:rPr>
            </w:pPr>
            <w:r w:rsidRPr="00E925F5">
              <w:rPr>
                <w:rFonts w:eastAsia="Times New Roman" w:cs="Adobe Arabic"/>
                <w:color w:val="000000"/>
              </w:rPr>
              <w:t>Summe Erlöse</w:t>
            </w:r>
          </w:p>
        </w:tc>
        <w:tc>
          <w:tcPr>
            <w:tcW w:w="2950" w:type="dxa"/>
            <w:noWrap/>
            <w:vAlign w:val="bottom"/>
            <w:hideMark/>
          </w:tcPr>
          <w:p w14:paraId="20468244" w14:textId="37079866" w:rsidR="00E925F5" w:rsidRPr="00E925F5" w:rsidRDefault="002E0886">
            <w:pPr>
              <w:jc w:val="right"/>
              <w:rPr>
                <w:rFonts w:eastAsia="Times New Roman" w:cs="Adobe Arabic"/>
                <w:color w:val="000000"/>
              </w:rPr>
            </w:pPr>
            <w:r>
              <w:rPr>
                <w:rFonts w:eastAsia="Times New Roman" w:cs="Adobe Arabic"/>
                <w:color w:val="000000"/>
              </w:rPr>
              <w:t xml:space="preserve"> 1.245.175,</w:t>
            </w:r>
            <w:r w:rsidR="00E925F5" w:rsidRPr="00E925F5">
              <w:rPr>
                <w:rFonts w:eastAsia="Times New Roman" w:cs="Adobe Arabic"/>
                <w:color w:val="000000"/>
              </w:rPr>
              <w:t>8</w:t>
            </w:r>
            <w:r>
              <w:rPr>
                <w:rFonts w:eastAsia="Times New Roman" w:cs="Adobe Arabic"/>
                <w:color w:val="000000"/>
              </w:rPr>
              <w:t>2</w:t>
            </w:r>
            <w:r w:rsidR="00E925F5" w:rsidRPr="00E925F5">
              <w:rPr>
                <w:rFonts w:eastAsia="Times New Roman" w:cs="Adobe Arabic"/>
                <w:color w:val="000000"/>
              </w:rPr>
              <w:t xml:space="preserve"> € </w:t>
            </w:r>
          </w:p>
        </w:tc>
      </w:tr>
      <w:tr w:rsidR="00E925F5" w:rsidRPr="00E925F5" w14:paraId="2D096626" w14:textId="77777777" w:rsidTr="00E925F5">
        <w:trPr>
          <w:trHeight w:val="336"/>
        </w:trPr>
        <w:tc>
          <w:tcPr>
            <w:tcW w:w="6584" w:type="dxa"/>
            <w:noWrap/>
            <w:vAlign w:val="bottom"/>
            <w:hideMark/>
          </w:tcPr>
          <w:p w14:paraId="3BC65A0E" w14:textId="77777777" w:rsidR="00E925F5" w:rsidRPr="00E925F5" w:rsidRDefault="00E925F5">
            <w:pPr>
              <w:rPr>
                <w:rFonts w:eastAsia="Times New Roman" w:cs="Adobe Arabic"/>
                <w:color w:val="000000"/>
              </w:rPr>
            </w:pPr>
          </w:p>
        </w:tc>
        <w:tc>
          <w:tcPr>
            <w:tcW w:w="2950" w:type="dxa"/>
            <w:noWrap/>
            <w:vAlign w:val="bottom"/>
            <w:hideMark/>
          </w:tcPr>
          <w:p w14:paraId="4379A706" w14:textId="77777777" w:rsidR="00E925F5" w:rsidRPr="00E925F5" w:rsidRDefault="00E925F5"/>
        </w:tc>
      </w:tr>
      <w:tr w:rsidR="00E925F5" w:rsidRPr="00E925F5" w14:paraId="2DB6DD85" w14:textId="77777777" w:rsidTr="00E925F5">
        <w:trPr>
          <w:trHeight w:val="336"/>
        </w:trPr>
        <w:tc>
          <w:tcPr>
            <w:tcW w:w="6584" w:type="dxa"/>
            <w:noWrap/>
            <w:vAlign w:val="bottom"/>
            <w:hideMark/>
          </w:tcPr>
          <w:p w14:paraId="5CA098E5" w14:textId="77777777" w:rsidR="00E925F5" w:rsidRPr="00E925F5" w:rsidRDefault="00E925F5"/>
        </w:tc>
        <w:tc>
          <w:tcPr>
            <w:tcW w:w="2950" w:type="dxa"/>
            <w:noWrap/>
            <w:vAlign w:val="bottom"/>
            <w:hideMark/>
          </w:tcPr>
          <w:p w14:paraId="181661E9" w14:textId="77777777" w:rsidR="00E925F5" w:rsidRPr="00E925F5" w:rsidRDefault="00E925F5"/>
        </w:tc>
      </w:tr>
      <w:tr w:rsidR="00E925F5" w:rsidRPr="00E925F5" w14:paraId="0E06C1B3" w14:textId="77777777" w:rsidTr="00E925F5">
        <w:trPr>
          <w:trHeight w:val="336"/>
        </w:trPr>
        <w:tc>
          <w:tcPr>
            <w:tcW w:w="6584" w:type="dxa"/>
            <w:noWrap/>
            <w:vAlign w:val="bottom"/>
            <w:hideMark/>
          </w:tcPr>
          <w:p w14:paraId="5B5D01CB" w14:textId="77777777" w:rsidR="00E925F5" w:rsidRPr="00E925F5" w:rsidRDefault="00E925F5">
            <w:pPr>
              <w:rPr>
                <w:rFonts w:eastAsia="Times New Roman" w:cs="Adobe Arabic"/>
                <w:color w:val="000000"/>
              </w:rPr>
            </w:pPr>
            <w:r w:rsidRPr="00E925F5">
              <w:rPr>
                <w:rFonts w:eastAsia="Times New Roman" w:cs="Adobe Arabic"/>
                <w:color w:val="000000"/>
              </w:rPr>
              <w:t>AUFWENDUNGEN</w:t>
            </w:r>
          </w:p>
        </w:tc>
        <w:tc>
          <w:tcPr>
            <w:tcW w:w="2950" w:type="dxa"/>
            <w:noWrap/>
            <w:vAlign w:val="bottom"/>
            <w:hideMark/>
          </w:tcPr>
          <w:p w14:paraId="1A1AB7B8" w14:textId="77777777" w:rsidR="00E925F5" w:rsidRPr="00E925F5" w:rsidRDefault="00E925F5">
            <w:pPr>
              <w:rPr>
                <w:rFonts w:eastAsia="Times New Roman" w:cs="Adobe Arabic"/>
                <w:color w:val="000000"/>
              </w:rPr>
            </w:pPr>
          </w:p>
        </w:tc>
      </w:tr>
      <w:tr w:rsidR="00E925F5" w:rsidRPr="00E925F5" w14:paraId="226AA338" w14:textId="77777777" w:rsidTr="00E925F5">
        <w:trPr>
          <w:trHeight w:val="336"/>
        </w:trPr>
        <w:tc>
          <w:tcPr>
            <w:tcW w:w="6584" w:type="dxa"/>
            <w:noWrap/>
            <w:vAlign w:val="bottom"/>
            <w:hideMark/>
          </w:tcPr>
          <w:p w14:paraId="344197D1" w14:textId="77777777" w:rsidR="00E925F5" w:rsidRPr="00E925F5" w:rsidRDefault="00E925F5"/>
        </w:tc>
        <w:tc>
          <w:tcPr>
            <w:tcW w:w="2950" w:type="dxa"/>
            <w:noWrap/>
            <w:vAlign w:val="bottom"/>
            <w:hideMark/>
          </w:tcPr>
          <w:p w14:paraId="5369F1B6" w14:textId="77777777" w:rsidR="00E925F5" w:rsidRPr="00E925F5" w:rsidRDefault="00E925F5"/>
        </w:tc>
      </w:tr>
      <w:tr w:rsidR="00E925F5" w:rsidRPr="00E925F5" w14:paraId="36904A1A" w14:textId="77777777" w:rsidTr="00E925F5">
        <w:trPr>
          <w:trHeight w:val="336"/>
        </w:trPr>
        <w:tc>
          <w:tcPr>
            <w:tcW w:w="6584" w:type="dxa"/>
            <w:noWrap/>
            <w:vAlign w:val="bottom"/>
            <w:hideMark/>
          </w:tcPr>
          <w:p w14:paraId="7004557C" w14:textId="77777777" w:rsidR="00E925F5" w:rsidRPr="00E925F5" w:rsidRDefault="00E925F5">
            <w:pPr>
              <w:rPr>
                <w:rFonts w:eastAsia="Times New Roman" w:cs="Adobe Arabic"/>
                <w:color w:val="000000"/>
              </w:rPr>
            </w:pPr>
            <w:r w:rsidRPr="00E925F5">
              <w:rPr>
                <w:rFonts w:eastAsia="Times New Roman" w:cs="Adobe Arabic"/>
                <w:color w:val="000000"/>
              </w:rPr>
              <w:t>Personalaufwand</w:t>
            </w:r>
          </w:p>
        </w:tc>
        <w:tc>
          <w:tcPr>
            <w:tcW w:w="2950" w:type="dxa"/>
            <w:noWrap/>
            <w:vAlign w:val="bottom"/>
            <w:hideMark/>
          </w:tcPr>
          <w:p w14:paraId="71507473" w14:textId="77777777" w:rsidR="00E925F5" w:rsidRPr="00E925F5" w:rsidRDefault="00E925F5">
            <w:pPr>
              <w:rPr>
                <w:rFonts w:eastAsia="Times New Roman" w:cs="Adobe Arabic"/>
                <w:color w:val="000000"/>
              </w:rPr>
            </w:pPr>
          </w:p>
        </w:tc>
      </w:tr>
      <w:tr w:rsidR="00E925F5" w:rsidRPr="00E925F5" w14:paraId="3D172230" w14:textId="77777777" w:rsidTr="00E925F5">
        <w:trPr>
          <w:trHeight w:val="336"/>
        </w:trPr>
        <w:tc>
          <w:tcPr>
            <w:tcW w:w="6584" w:type="dxa"/>
            <w:noWrap/>
            <w:vAlign w:val="bottom"/>
            <w:hideMark/>
          </w:tcPr>
          <w:p w14:paraId="587797B1" w14:textId="77777777" w:rsidR="00E925F5" w:rsidRPr="00E925F5" w:rsidRDefault="00E925F5">
            <w:pPr>
              <w:rPr>
                <w:rFonts w:eastAsia="Times New Roman" w:cs="Adobe Arabic"/>
                <w:color w:val="000000"/>
              </w:rPr>
            </w:pPr>
            <w:r w:rsidRPr="00E925F5">
              <w:rPr>
                <w:rFonts w:eastAsia="Times New Roman" w:cs="Adobe Arabic"/>
                <w:color w:val="000000"/>
              </w:rPr>
              <w:t>für satzungsgemäße Projektarbeit</w:t>
            </w:r>
          </w:p>
        </w:tc>
        <w:tc>
          <w:tcPr>
            <w:tcW w:w="2950" w:type="dxa"/>
            <w:noWrap/>
            <w:vAlign w:val="bottom"/>
            <w:hideMark/>
          </w:tcPr>
          <w:p w14:paraId="7F034FBE" w14:textId="0697CC2E" w:rsidR="00E925F5" w:rsidRPr="00E925F5" w:rsidRDefault="002E0886">
            <w:pPr>
              <w:jc w:val="right"/>
              <w:rPr>
                <w:rFonts w:eastAsia="Times New Roman" w:cs="Adobe Arabic"/>
                <w:color w:val="000000"/>
              </w:rPr>
            </w:pPr>
            <w:r>
              <w:rPr>
                <w:rFonts w:eastAsia="Times New Roman" w:cs="Adobe Arabic"/>
                <w:color w:val="000000"/>
              </w:rPr>
              <w:t>111.66</w:t>
            </w:r>
            <w:r w:rsidR="00E925F5" w:rsidRPr="00E925F5">
              <w:rPr>
                <w:rFonts w:eastAsia="Times New Roman" w:cs="Adobe Arabic"/>
                <w:color w:val="000000"/>
              </w:rPr>
              <w:t>4,55 €</w:t>
            </w:r>
          </w:p>
        </w:tc>
      </w:tr>
      <w:tr w:rsidR="00E925F5" w:rsidRPr="00E925F5" w14:paraId="0250D775" w14:textId="77777777" w:rsidTr="00E925F5">
        <w:trPr>
          <w:trHeight w:val="336"/>
        </w:trPr>
        <w:tc>
          <w:tcPr>
            <w:tcW w:w="6584" w:type="dxa"/>
            <w:noWrap/>
            <w:vAlign w:val="bottom"/>
            <w:hideMark/>
          </w:tcPr>
          <w:p w14:paraId="3B875026" w14:textId="77777777" w:rsidR="00E925F5" w:rsidRPr="00E925F5" w:rsidRDefault="00E925F5">
            <w:pPr>
              <w:rPr>
                <w:rFonts w:eastAsia="Times New Roman" w:cs="Adobe Arabic"/>
                <w:color w:val="000000"/>
              </w:rPr>
            </w:pPr>
            <w:r w:rsidRPr="00E925F5">
              <w:rPr>
                <w:rFonts w:eastAsia="Times New Roman" w:cs="Adobe Arabic"/>
                <w:color w:val="000000"/>
              </w:rPr>
              <w:t>für Verwaltung</w:t>
            </w:r>
          </w:p>
        </w:tc>
        <w:tc>
          <w:tcPr>
            <w:tcW w:w="2950" w:type="dxa"/>
            <w:noWrap/>
            <w:vAlign w:val="bottom"/>
            <w:hideMark/>
          </w:tcPr>
          <w:p w14:paraId="511A8AEF" w14:textId="1628CC1F" w:rsidR="00E925F5" w:rsidRPr="00E925F5" w:rsidRDefault="002E0886">
            <w:pPr>
              <w:jc w:val="right"/>
              <w:rPr>
                <w:rFonts w:eastAsia="Times New Roman" w:cs="Adobe Arabic"/>
                <w:color w:val="000000"/>
              </w:rPr>
            </w:pPr>
            <w:r>
              <w:rPr>
                <w:rFonts w:eastAsia="Times New Roman" w:cs="Adobe Arabic"/>
                <w:color w:val="000000"/>
              </w:rPr>
              <w:t>46.526,90</w:t>
            </w:r>
            <w:r w:rsidR="00E925F5" w:rsidRPr="00E925F5">
              <w:rPr>
                <w:rFonts w:eastAsia="Times New Roman" w:cs="Adobe Arabic"/>
                <w:color w:val="000000"/>
              </w:rPr>
              <w:t xml:space="preserve"> €</w:t>
            </w:r>
          </w:p>
        </w:tc>
      </w:tr>
      <w:tr w:rsidR="00E925F5" w:rsidRPr="00E925F5" w14:paraId="04B13F20" w14:textId="77777777" w:rsidTr="00E925F5">
        <w:trPr>
          <w:trHeight w:val="336"/>
        </w:trPr>
        <w:tc>
          <w:tcPr>
            <w:tcW w:w="6584" w:type="dxa"/>
            <w:noWrap/>
            <w:vAlign w:val="bottom"/>
            <w:hideMark/>
          </w:tcPr>
          <w:p w14:paraId="726654CE" w14:textId="77777777" w:rsidR="00E925F5" w:rsidRPr="00E925F5" w:rsidRDefault="00E925F5">
            <w:pPr>
              <w:rPr>
                <w:rFonts w:eastAsia="Times New Roman" w:cs="Adobe Arabic"/>
                <w:color w:val="000000"/>
              </w:rPr>
            </w:pPr>
            <w:r w:rsidRPr="00E925F5">
              <w:rPr>
                <w:rFonts w:eastAsia="Times New Roman" w:cs="Adobe Arabic"/>
                <w:color w:val="000000"/>
              </w:rPr>
              <w:t>für Werbung und allgemeine Öffentlichkeitsarbeit</w:t>
            </w:r>
          </w:p>
        </w:tc>
        <w:tc>
          <w:tcPr>
            <w:tcW w:w="2950" w:type="dxa"/>
            <w:noWrap/>
            <w:vAlign w:val="bottom"/>
            <w:hideMark/>
          </w:tcPr>
          <w:p w14:paraId="5AD0509B" w14:textId="3CD9D2B4" w:rsidR="00E925F5" w:rsidRPr="00E925F5" w:rsidRDefault="002E0886">
            <w:pPr>
              <w:jc w:val="right"/>
              <w:rPr>
                <w:rFonts w:eastAsia="Times New Roman" w:cs="Adobe Arabic"/>
                <w:color w:val="000000"/>
              </w:rPr>
            </w:pPr>
            <w:r>
              <w:rPr>
                <w:rFonts w:eastAsia="Times New Roman" w:cs="Adobe Arabic"/>
                <w:color w:val="000000"/>
              </w:rPr>
              <w:t>27.916</w:t>
            </w:r>
            <w:r w:rsidR="00E925F5" w:rsidRPr="00E925F5">
              <w:rPr>
                <w:rFonts w:eastAsia="Times New Roman" w:cs="Adobe Arabic"/>
                <w:color w:val="000000"/>
              </w:rPr>
              <w:t>,14 €</w:t>
            </w:r>
          </w:p>
        </w:tc>
      </w:tr>
      <w:tr w:rsidR="00E925F5" w:rsidRPr="00E925F5" w14:paraId="08836958" w14:textId="77777777" w:rsidTr="00E925F5">
        <w:trPr>
          <w:trHeight w:val="336"/>
        </w:trPr>
        <w:tc>
          <w:tcPr>
            <w:tcW w:w="6584" w:type="dxa"/>
            <w:noWrap/>
            <w:vAlign w:val="bottom"/>
            <w:hideMark/>
          </w:tcPr>
          <w:p w14:paraId="1ECF68EC" w14:textId="77777777" w:rsidR="00E925F5" w:rsidRPr="00E925F5" w:rsidRDefault="00E925F5">
            <w:pPr>
              <w:rPr>
                <w:rFonts w:eastAsia="Times New Roman" w:cs="Adobe Arabic"/>
                <w:color w:val="000000"/>
              </w:rPr>
            </w:pPr>
          </w:p>
        </w:tc>
        <w:tc>
          <w:tcPr>
            <w:tcW w:w="2950" w:type="dxa"/>
            <w:noWrap/>
            <w:vAlign w:val="bottom"/>
            <w:hideMark/>
          </w:tcPr>
          <w:p w14:paraId="15F8E55A" w14:textId="77777777" w:rsidR="00E925F5" w:rsidRPr="00E925F5" w:rsidRDefault="00E925F5"/>
        </w:tc>
      </w:tr>
      <w:tr w:rsidR="00E925F5" w:rsidRPr="00E925F5" w14:paraId="336AA790" w14:textId="77777777" w:rsidTr="00E925F5">
        <w:trPr>
          <w:trHeight w:val="336"/>
        </w:trPr>
        <w:tc>
          <w:tcPr>
            <w:tcW w:w="6584" w:type="dxa"/>
            <w:noWrap/>
            <w:vAlign w:val="bottom"/>
            <w:hideMark/>
          </w:tcPr>
          <w:p w14:paraId="346CF890" w14:textId="77777777" w:rsidR="00E925F5" w:rsidRPr="00E925F5" w:rsidRDefault="00E925F5">
            <w:pPr>
              <w:rPr>
                <w:rFonts w:eastAsia="Times New Roman" w:cs="Adobe Arabic"/>
                <w:color w:val="000000"/>
              </w:rPr>
            </w:pPr>
            <w:r w:rsidRPr="00E925F5">
              <w:rPr>
                <w:rFonts w:eastAsia="Times New Roman" w:cs="Adobe Arabic"/>
                <w:color w:val="000000"/>
              </w:rPr>
              <w:t>Sachaufwand</w:t>
            </w:r>
          </w:p>
        </w:tc>
        <w:tc>
          <w:tcPr>
            <w:tcW w:w="2950" w:type="dxa"/>
            <w:noWrap/>
            <w:vAlign w:val="bottom"/>
            <w:hideMark/>
          </w:tcPr>
          <w:p w14:paraId="53886A81" w14:textId="77777777" w:rsidR="00E925F5" w:rsidRPr="00E925F5" w:rsidRDefault="00E925F5">
            <w:pPr>
              <w:rPr>
                <w:rFonts w:eastAsia="Times New Roman" w:cs="Adobe Arabic"/>
                <w:color w:val="000000"/>
              </w:rPr>
            </w:pPr>
          </w:p>
        </w:tc>
      </w:tr>
      <w:tr w:rsidR="00E925F5" w:rsidRPr="00E925F5" w14:paraId="334D1661" w14:textId="77777777" w:rsidTr="00E925F5">
        <w:trPr>
          <w:trHeight w:val="336"/>
        </w:trPr>
        <w:tc>
          <w:tcPr>
            <w:tcW w:w="6584" w:type="dxa"/>
            <w:noWrap/>
            <w:vAlign w:val="bottom"/>
            <w:hideMark/>
          </w:tcPr>
          <w:p w14:paraId="1DAB0AD8" w14:textId="77777777" w:rsidR="00E925F5" w:rsidRPr="00E925F5" w:rsidRDefault="00E925F5">
            <w:pPr>
              <w:rPr>
                <w:rFonts w:eastAsia="Times New Roman" w:cs="Adobe Arabic"/>
                <w:color w:val="000000"/>
              </w:rPr>
            </w:pPr>
            <w:r w:rsidRPr="00E925F5">
              <w:rPr>
                <w:rFonts w:eastAsia="Times New Roman" w:cs="Adobe Arabic"/>
                <w:color w:val="000000"/>
              </w:rPr>
              <w:t>für satzungsgemäße Projektarbeit</w:t>
            </w:r>
          </w:p>
        </w:tc>
        <w:tc>
          <w:tcPr>
            <w:tcW w:w="2950" w:type="dxa"/>
            <w:noWrap/>
            <w:vAlign w:val="bottom"/>
            <w:hideMark/>
          </w:tcPr>
          <w:p w14:paraId="45CBB78B" w14:textId="1BC0C148" w:rsidR="00E925F5" w:rsidRPr="00E925F5" w:rsidRDefault="002E0886">
            <w:pPr>
              <w:jc w:val="right"/>
              <w:rPr>
                <w:rFonts w:eastAsia="Times New Roman" w:cs="Adobe Arabic"/>
                <w:color w:val="000000"/>
              </w:rPr>
            </w:pPr>
            <w:r>
              <w:rPr>
                <w:rFonts w:eastAsia="Times New Roman" w:cs="Adobe Arabic"/>
                <w:color w:val="000000"/>
              </w:rPr>
              <w:t>90</w:t>
            </w:r>
            <w:r w:rsidR="00E925F5" w:rsidRPr="00E925F5">
              <w:rPr>
                <w:rFonts w:eastAsia="Times New Roman" w:cs="Adobe Arabic"/>
                <w:color w:val="000000"/>
              </w:rPr>
              <w:t>3.</w:t>
            </w:r>
            <w:r>
              <w:rPr>
                <w:rFonts w:eastAsia="Times New Roman" w:cs="Adobe Arabic"/>
                <w:color w:val="000000"/>
              </w:rPr>
              <w:t>166,70</w:t>
            </w:r>
            <w:r w:rsidR="00E925F5" w:rsidRPr="00E925F5">
              <w:rPr>
                <w:rFonts w:eastAsia="Times New Roman" w:cs="Adobe Arabic"/>
                <w:color w:val="000000"/>
              </w:rPr>
              <w:t xml:space="preserve"> €</w:t>
            </w:r>
          </w:p>
        </w:tc>
      </w:tr>
      <w:tr w:rsidR="00E925F5" w:rsidRPr="00E925F5" w14:paraId="7670F6FA" w14:textId="77777777" w:rsidTr="00E925F5">
        <w:trPr>
          <w:trHeight w:val="336"/>
        </w:trPr>
        <w:tc>
          <w:tcPr>
            <w:tcW w:w="6584" w:type="dxa"/>
            <w:noWrap/>
            <w:vAlign w:val="bottom"/>
            <w:hideMark/>
          </w:tcPr>
          <w:p w14:paraId="2F605AA3" w14:textId="77777777" w:rsidR="00E925F5" w:rsidRPr="00E925F5" w:rsidRDefault="00E925F5">
            <w:pPr>
              <w:rPr>
                <w:rFonts w:eastAsia="Times New Roman" w:cs="Adobe Arabic"/>
                <w:color w:val="000000"/>
              </w:rPr>
            </w:pPr>
            <w:r w:rsidRPr="00E925F5">
              <w:rPr>
                <w:rFonts w:eastAsia="Times New Roman" w:cs="Adobe Arabic"/>
                <w:color w:val="000000"/>
              </w:rPr>
              <w:t>für Verwaltung</w:t>
            </w:r>
          </w:p>
        </w:tc>
        <w:tc>
          <w:tcPr>
            <w:tcW w:w="2950" w:type="dxa"/>
            <w:noWrap/>
            <w:vAlign w:val="bottom"/>
            <w:hideMark/>
          </w:tcPr>
          <w:p w14:paraId="1E81D910" w14:textId="7D933571" w:rsidR="00E925F5" w:rsidRPr="00E925F5" w:rsidRDefault="002E0886">
            <w:pPr>
              <w:jc w:val="right"/>
              <w:rPr>
                <w:rFonts w:eastAsia="Times New Roman" w:cs="Adobe Arabic"/>
                <w:color w:val="000000"/>
              </w:rPr>
            </w:pPr>
            <w:r>
              <w:rPr>
                <w:rFonts w:eastAsia="Times New Roman" w:cs="Adobe Arabic"/>
                <w:color w:val="000000"/>
              </w:rPr>
              <w:t>47.073,12</w:t>
            </w:r>
            <w:r w:rsidR="00E925F5" w:rsidRPr="00E925F5">
              <w:rPr>
                <w:rFonts w:eastAsia="Times New Roman" w:cs="Adobe Arabic"/>
                <w:color w:val="000000"/>
              </w:rPr>
              <w:t xml:space="preserve"> €</w:t>
            </w:r>
          </w:p>
        </w:tc>
      </w:tr>
      <w:tr w:rsidR="00E925F5" w:rsidRPr="00E925F5" w14:paraId="3E23CA4F" w14:textId="77777777" w:rsidTr="00E925F5">
        <w:trPr>
          <w:trHeight w:val="336"/>
        </w:trPr>
        <w:tc>
          <w:tcPr>
            <w:tcW w:w="6584" w:type="dxa"/>
            <w:noWrap/>
            <w:vAlign w:val="bottom"/>
            <w:hideMark/>
          </w:tcPr>
          <w:p w14:paraId="66BFCF8D" w14:textId="77777777" w:rsidR="00E925F5" w:rsidRPr="00E925F5" w:rsidRDefault="00E925F5">
            <w:pPr>
              <w:rPr>
                <w:rFonts w:eastAsia="Times New Roman" w:cs="Adobe Arabic"/>
                <w:color w:val="000000"/>
              </w:rPr>
            </w:pPr>
            <w:r w:rsidRPr="00E925F5">
              <w:rPr>
                <w:rFonts w:eastAsia="Times New Roman" w:cs="Adobe Arabic"/>
                <w:color w:val="000000"/>
              </w:rPr>
              <w:t>für Werbung und allgemeine Öffentlichkeitsarbeit</w:t>
            </w:r>
          </w:p>
        </w:tc>
        <w:tc>
          <w:tcPr>
            <w:tcW w:w="2950" w:type="dxa"/>
            <w:noWrap/>
            <w:vAlign w:val="bottom"/>
            <w:hideMark/>
          </w:tcPr>
          <w:p w14:paraId="678A4271" w14:textId="0524AECB" w:rsidR="00E925F5" w:rsidRPr="00E925F5" w:rsidRDefault="002E0886">
            <w:pPr>
              <w:jc w:val="right"/>
              <w:rPr>
                <w:rFonts w:eastAsia="Times New Roman" w:cs="Adobe Arabic"/>
                <w:color w:val="000000"/>
              </w:rPr>
            </w:pPr>
            <w:r>
              <w:rPr>
                <w:rFonts w:eastAsia="Times New Roman" w:cs="Adobe Arabic"/>
                <w:color w:val="000000"/>
              </w:rPr>
              <w:t>206.096,91</w:t>
            </w:r>
            <w:r w:rsidR="00E925F5" w:rsidRPr="00E925F5">
              <w:rPr>
                <w:rFonts w:eastAsia="Times New Roman" w:cs="Adobe Arabic"/>
                <w:color w:val="000000"/>
              </w:rPr>
              <w:t xml:space="preserve"> €</w:t>
            </w:r>
          </w:p>
        </w:tc>
      </w:tr>
      <w:tr w:rsidR="00E925F5" w:rsidRPr="00E925F5" w14:paraId="15912E21" w14:textId="77777777" w:rsidTr="00E925F5">
        <w:trPr>
          <w:trHeight w:val="336"/>
        </w:trPr>
        <w:tc>
          <w:tcPr>
            <w:tcW w:w="6584" w:type="dxa"/>
            <w:noWrap/>
            <w:vAlign w:val="bottom"/>
            <w:hideMark/>
          </w:tcPr>
          <w:p w14:paraId="7E1509B1" w14:textId="77777777" w:rsidR="00E925F5" w:rsidRPr="00E925F5" w:rsidRDefault="00E925F5">
            <w:pPr>
              <w:rPr>
                <w:rFonts w:eastAsia="Times New Roman" w:cs="Adobe Arabic"/>
                <w:color w:val="000000"/>
              </w:rPr>
            </w:pPr>
          </w:p>
        </w:tc>
        <w:tc>
          <w:tcPr>
            <w:tcW w:w="2950" w:type="dxa"/>
            <w:noWrap/>
            <w:vAlign w:val="bottom"/>
            <w:hideMark/>
          </w:tcPr>
          <w:p w14:paraId="0821D912" w14:textId="77777777" w:rsidR="00E925F5" w:rsidRPr="00E925F5" w:rsidRDefault="00E925F5"/>
        </w:tc>
      </w:tr>
      <w:tr w:rsidR="00E925F5" w:rsidRPr="00E925F5" w14:paraId="55249FE0" w14:textId="77777777" w:rsidTr="00E925F5">
        <w:trPr>
          <w:trHeight w:val="336"/>
        </w:trPr>
        <w:tc>
          <w:tcPr>
            <w:tcW w:w="6584" w:type="dxa"/>
            <w:noWrap/>
            <w:vAlign w:val="bottom"/>
            <w:hideMark/>
          </w:tcPr>
          <w:p w14:paraId="7DA3705E" w14:textId="77777777" w:rsidR="00E925F5" w:rsidRPr="00E925F5" w:rsidRDefault="00E925F5">
            <w:pPr>
              <w:rPr>
                <w:rFonts w:eastAsia="Times New Roman" w:cs="Adobe Arabic"/>
                <w:color w:val="000000"/>
              </w:rPr>
            </w:pPr>
            <w:r w:rsidRPr="00E925F5">
              <w:rPr>
                <w:rFonts w:eastAsia="Times New Roman" w:cs="Adobe Arabic"/>
                <w:color w:val="000000"/>
              </w:rPr>
              <w:t>Summe Aufwendungen</w:t>
            </w:r>
          </w:p>
        </w:tc>
        <w:tc>
          <w:tcPr>
            <w:tcW w:w="2950" w:type="dxa"/>
            <w:noWrap/>
            <w:vAlign w:val="bottom"/>
            <w:hideMark/>
          </w:tcPr>
          <w:p w14:paraId="021AB1D3" w14:textId="619BDE15" w:rsidR="00E925F5" w:rsidRPr="00E925F5" w:rsidRDefault="002E0886">
            <w:pPr>
              <w:jc w:val="right"/>
              <w:rPr>
                <w:rFonts w:eastAsia="Times New Roman" w:cs="Adobe Arabic"/>
                <w:color w:val="000000"/>
              </w:rPr>
            </w:pPr>
            <w:r>
              <w:rPr>
                <w:rFonts w:eastAsia="Times New Roman" w:cs="Adobe Arabic"/>
                <w:color w:val="000000"/>
              </w:rPr>
              <w:t>1.342.444,32</w:t>
            </w:r>
            <w:r w:rsidR="00E925F5" w:rsidRPr="00E925F5">
              <w:rPr>
                <w:rFonts w:eastAsia="Times New Roman" w:cs="Adobe Arabic"/>
                <w:color w:val="000000"/>
              </w:rPr>
              <w:t xml:space="preserve"> €</w:t>
            </w:r>
          </w:p>
        </w:tc>
      </w:tr>
      <w:tr w:rsidR="00E925F5" w:rsidRPr="00E925F5" w14:paraId="74D6B9B7" w14:textId="77777777" w:rsidTr="00E925F5">
        <w:trPr>
          <w:trHeight w:val="336"/>
        </w:trPr>
        <w:tc>
          <w:tcPr>
            <w:tcW w:w="6584" w:type="dxa"/>
            <w:noWrap/>
            <w:vAlign w:val="bottom"/>
            <w:hideMark/>
          </w:tcPr>
          <w:p w14:paraId="7916455E" w14:textId="77777777" w:rsidR="00E925F5" w:rsidRPr="00E925F5" w:rsidRDefault="00E925F5">
            <w:pPr>
              <w:rPr>
                <w:rFonts w:eastAsia="Times New Roman" w:cs="Adobe Arabic"/>
                <w:b/>
                <w:color w:val="000000"/>
              </w:rPr>
            </w:pPr>
            <w:r w:rsidRPr="00E925F5">
              <w:rPr>
                <w:rFonts w:eastAsia="Times New Roman" w:cs="Adobe Arabic"/>
                <w:b/>
                <w:color w:val="000000"/>
              </w:rPr>
              <w:t>Vermögen des DKBW</w:t>
            </w:r>
          </w:p>
        </w:tc>
        <w:tc>
          <w:tcPr>
            <w:tcW w:w="2950" w:type="dxa"/>
            <w:noWrap/>
            <w:vAlign w:val="bottom"/>
            <w:hideMark/>
          </w:tcPr>
          <w:p w14:paraId="667014B1" w14:textId="77777777" w:rsidR="00E925F5" w:rsidRPr="00E925F5" w:rsidRDefault="00E925F5">
            <w:pPr>
              <w:rPr>
                <w:rFonts w:eastAsia="Times New Roman" w:cs="Adobe Arabic"/>
                <w:b/>
                <w:color w:val="000000"/>
              </w:rPr>
            </w:pPr>
          </w:p>
        </w:tc>
      </w:tr>
      <w:tr w:rsidR="00E925F5" w:rsidRPr="00E925F5" w14:paraId="7E268A83" w14:textId="77777777" w:rsidTr="00E925F5">
        <w:trPr>
          <w:trHeight w:val="336"/>
        </w:trPr>
        <w:tc>
          <w:tcPr>
            <w:tcW w:w="6584" w:type="dxa"/>
            <w:noWrap/>
            <w:vAlign w:val="bottom"/>
            <w:hideMark/>
          </w:tcPr>
          <w:p w14:paraId="6C9FA580" w14:textId="77777777" w:rsidR="00E925F5" w:rsidRPr="00E925F5" w:rsidRDefault="00E925F5"/>
        </w:tc>
        <w:tc>
          <w:tcPr>
            <w:tcW w:w="2950" w:type="dxa"/>
            <w:noWrap/>
            <w:vAlign w:val="bottom"/>
            <w:hideMark/>
          </w:tcPr>
          <w:p w14:paraId="439D21CD" w14:textId="77777777" w:rsidR="00E925F5" w:rsidRPr="00E925F5" w:rsidRDefault="00E925F5"/>
        </w:tc>
      </w:tr>
      <w:tr w:rsidR="00E925F5" w:rsidRPr="00E925F5" w14:paraId="78C63AEC" w14:textId="77777777" w:rsidTr="00E925F5">
        <w:trPr>
          <w:trHeight w:val="336"/>
        </w:trPr>
        <w:tc>
          <w:tcPr>
            <w:tcW w:w="6584" w:type="dxa"/>
            <w:noWrap/>
            <w:vAlign w:val="bottom"/>
            <w:hideMark/>
          </w:tcPr>
          <w:p w14:paraId="279CCA03" w14:textId="77777777" w:rsidR="00E925F5" w:rsidRPr="00E925F5" w:rsidRDefault="00E925F5">
            <w:pPr>
              <w:rPr>
                <w:rFonts w:eastAsia="Times New Roman" w:cs="Adobe Arabic"/>
                <w:color w:val="000000"/>
              </w:rPr>
            </w:pPr>
            <w:r w:rsidRPr="00E925F5">
              <w:rPr>
                <w:rFonts w:eastAsia="Times New Roman" w:cs="Adobe Arabic"/>
                <w:color w:val="000000"/>
              </w:rPr>
              <w:t>Aktiva</w:t>
            </w:r>
          </w:p>
        </w:tc>
        <w:tc>
          <w:tcPr>
            <w:tcW w:w="2950" w:type="dxa"/>
            <w:noWrap/>
            <w:vAlign w:val="bottom"/>
            <w:hideMark/>
          </w:tcPr>
          <w:p w14:paraId="44FEA9D5" w14:textId="310B2356" w:rsidR="00E925F5" w:rsidRPr="00E925F5" w:rsidRDefault="00083BBB">
            <w:pPr>
              <w:jc w:val="right"/>
              <w:rPr>
                <w:rFonts w:eastAsia="Times New Roman" w:cs="Adobe Arabic"/>
                <w:color w:val="000000"/>
              </w:rPr>
            </w:pPr>
            <w:r>
              <w:rPr>
                <w:rFonts w:eastAsia="Times New Roman" w:cs="Adobe Arabic"/>
                <w:color w:val="000000"/>
              </w:rPr>
              <w:t>Jahr 2020</w:t>
            </w:r>
          </w:p>
        </w:tc>
      </w:tr>
      <w:tr w:rsidR="00E925F5" w:rsidRPr="00E925F5" w14:paraId="4EAC8BC8" w14:textId="77777777" w:rsidTr="00E925F5">
        <w:trPr>
          <w:trHeight w:val="336"/>
        </w:trPr>
        <w:tc>
          <w:tcPr>
            <w:tcW w:w="6584" w:type="dxa"/>
            <w:noWrap/>
            <w:vAlign w:val="bottom"/>
            <w:hideMark/>
          </w:tcPr>
          <w:p w14:paraId="67CF7B2C" w14:textId="77777777" w:rsidR="00E925F5" w:rsidRPr="00E925F5" w:rsidRDefault="00E925F5">
            <w:pPr>
              <w:rPr>
                <w:rFonts w:eastAsia="Times New Roman" w:cs="Adobe Arabic"/>
                <w:color w:val="000000"/>
              </w:rPr>
            </w:pPr>
          </w:p>
        </w:tc>
        <w:tc>
          <w:tcPr>
            <w:tcW w:w="2950" w:type="dxa"/>
            <w:noWrap/>
            <w:vAlign w:val="bottom"/>
            <w:hideMark/>
          </w:tcPr>
          <w:p w14:paraId="1DB5488A" w14:textId="77777777" w:rsidR="00E925F5" w:rsidRPr="00E925F5" w:rsidRDefault="00E925F5"/>
        </w:tc>
      </w:tr>
      <w:tr w:rsidR="00E925F5" w:rsidRPr="00E925F5" w14:paraId="4646E187" w14:textId="77777777" w:rsidTr="00E925F5">
        <w:trPr>
          <w:trHeight w:val="336"/>
        </w:trPr>
        <w:tc>
          <w:tcPr>
            <w:tcW w:w="6584" w:type="dxa"/>
            <w:noWrap/>
            <w:vAlign w:val="bottom"/>
            <w:hideMark/>
          </w:tcPr>
          <w:p w14:paraId="4C7B5398" w14:textId="77777777" w:rsidR="00E925F5" w:rsidRPr="00E925F5" w:rsidRDefault="00E925F5">
            <w:pPr>
              <w:rPr>
                <w:rFonts w:eastAsia="Times New Roman" w:cs="Adobe Arabic"/>
                <w:color w:val="000000"/>
              </w:rPr>
            </w:pPr>
            <w:r w:rsidRPr="00E925F5">
              <w:rPr>
                <w:rFonts w:eastAsia="Times New Roman" w:cs="Adobe Arabic"/>
                <w:color w:val="000000"/>
              </w:rPr>
              <w:t>Anlagevermögen</w:t>
            </w:r>
          </w:p>
        </w:tc>
        <w:tc>
          <w:tcPr>
            <w:tcW w:w="2950" w:type="dxa"/>
            <w:noWrap/>
            <w:vAlign w:val="bottom"/>
            <w:hideMark/>
          </w:tcPr>
          <w:p w14:paraId="3242C330" w14:textId="6C6E1271" w:rsidR="00E925F5" w:rsidRPr="00E925F5" w:rsidRDefault="00083BBB">
            <w:pPr>
              <w:jc w:val="right"/>
              <w:rPr>
                <w:rFonts w:eastAsia="Times New Roman" w:cs="Adobe Arabic"/>
                <w:color w:val="000000"/>
              </w:rPr>
            </w:pPr>
            <w:r>
              <w:rPr>
                <w:rFonts w:eastAsia="Times New Roman" w:cs="Adobe Arabic"/>
                <w:color w:val="000000"/>
              </w:rPr>
              <w:t>2.332.683</w:t>
            </w:r>
            <w:r w:rsidR="00E925F5" w:rsidRPr="00E925F5">
              <w:rPr>
                <w:rFonts w:eastAsia="Times New Roman" w:cs="Adobe Arabic"/>
                <w:color w:val="000000"/>
              </w:rPr>
              <w:t>,67 €</w:t>
            </w:r>
          </w:p>
        </w:tc>
      </w:tr>
      <w:tr w:rsidR="00E925F5" w:rsidRPr="00E925F5" w14:paraId="49E0FCF5" w14:textId="77777777" w:rsidTr="00E925F5">
        <w:trPr>
          <w:trHeight w:val="336"/>
        </w:trPr>
        <w:tc>
          <w:tcPr>
            <w:tcW w:w="6584" w:type="dxa"/>
            <w:noWrap/>
            <w:vAlign w:val="bottom"/>
            <w:hideMark/>
          </w:tcPr>
          <w:p w14:paraId="2846D0C3" w14:textId="77777777" w:rsidR="00E925F5" w:rsidRPr="00E925F5" w:rsidRDefault="00E925F5">
            <w:pPr>
              <w:rPr>
                <w:rFonts w:eastAsia="Times New Roman" w:cs="Adobe Arabic"/>
                <w:color w:val="000000"/>
              </w:rPr>
            </w:pPr>
            <w:r w:rsidRPr="00E925F5">
              <w:rPr>
                <w:rFonts w:eastAsia="Times New Roman" w:cs="Adobe Arabic"/>
                <w:color w:val="000000"/>
              </w:rPr>
              <w:lastRenderedPageBreak/>
              <w:t>Beteiligungen</w:t>
            </w:r>
          </w:p>
        </w:tc>
        <w:tc>
          <w:tcPr>
            <w:tcW w:w="2950" w:type="dxa"/>
            <w:noWrap/>
            <w:vAlign w:val="bottom"/>
            <w:hideMark/>
          </w:tcPr>
          <w:p w14:paraId="3FC37EB7" w14:textId="77777777" w:rsidR="00E925F5" w:rsidRPr="00E925F5" w:rsidRDefault="00E925F5">
            <w:pPr>
              <w:jc w:val="right"/>
              <w:rPr>
                <w:rFonts w:eastAsia="Times New Roman" w:cs="Adobe Arabic"/>
                <w:color w:val="000000"/>
              </w:rPr>
            </w:pPr>
            <w:r w:rsidRPr="00E925F5">
              <w:rPr>
                <w:rFonts w:eastAsia="Times New Roman" w:cs="Adobe Arabic"/>
                <w:color w:val="000000"/>
              </w:rPr>
              <w:t>2,00 €</w:t>
            </w:r>
          </w:p>
        </w:tc>
      </w:tr>
      <w:tr w:rsidR="00E925F5" w:rsidRPr="00E925F5" w14:paraId="74AC4FA2" w14:textId="77777777" w:rsidTr="00E925F5">
        <w:trPr>
          <w:trHeight w:val="336"/>
        </w:trPr>
        <w:tc>
          <w:tcPr>
            <w:tcW w:w="6584" w:type="dxa"/>
            <w:noWrap/>
            <w:vAlign w:val="bottom"/>
            <w:hideMark/>
          </w:tcPr>
          <w:p w14:paraId="575531F9" w14:textId="77777777" w:rsidR="00E925F5" w:rsidRPr="00E925F5" w:rsidRDefault="00E925F5">
            <w:pPr>
              <w:rPr>
                <w:rFonts w:eastAsia="Times New Roman" w:cs="Adobe Arabic"/>
                <w:color w:val="000000"/>
              </w:rPr>
            </w:pPr>
            <w:r w:rsidRPr="00E925F5">
              <w:rPr>
                <w:rFonts w:eastAsia="Times New Roman" w:cs="Adobe Arabic"/>
                <w:color w:val="000000"/>
              </w:rPr>
              <w:t>Finanzanlagen</w:t>
            </w:r>
          </w:p>
        </w:tc>
        <w:tc>
          <w:tcPr>
            <w:tcW w:w="2950" w:type="dxa"/>
            <w:noWrap/>
            <w:vAlign w:val="bottom"/>
            <w:hideMark/>
          </w:tcPr>
          <w:p w14:paraId="7A6AF7AB" w14:textId="77777777" w:rsidR="00E925F5" w:rsidRPr="00E925F5" w:rsidRDefault="00E925F5">
            <w:pPr>
              <w:jc w:val="right"/>
              <w:rPr>
                <w:rFonts w:eastAsia="Times New Roman" w:cs="Adobe Arabic"/>
                <w:color w:val="000000"/>
              </w:rPr>
            </w:pPr>
            <w:r w:rsidRPr="00E925F5">
              <w:rPr>
                <w:rFonts w:eastAsia="Times New Roman" w:cs="Adobe Arabic"/>
                <w:color w:val="000000"/>
              </w:rPr>
              <w:t>5.300,00 €</w:t>
            </w:r>
          </w:p>
        </w:tc>
      </w:tr>
      <w:tr w:rsidR="00E925F5" w:rsidRPr="00E925F5" w14:paraId="5A15465A" w14:textId="77777777" w:rsidTr="00E925F5">
        <w:trPr>
          <w:trHeight w:val="336"/>
        </w:trPr>
        <w:tc>
          <w:tcPr>
            <w:tcW w:w="6584" w:type="dxa"/>
            <w:noWrap/>
            <w:vAlign w:val="bottom"/>
            <w:hideMark/>
          </w:tcPr>
          <w:p w14:paraId="1177E514" w14:textId="77777777" w:rsidR="00E925F5" w:rsidRPr="00E925F5" w:rsidRDefault="00E925F5">
            <w:pPr>
              <w:rPr>
                <w:rFonts w:eastAsia="Times New Roman" w:cs="Adobe Arabic"/>
                <w:color w:val="000000"/>
              </w:rPr>
            </w:pPr>
            <w:r w:rsidRPr="00E925F5">
              <w:rPr>
                <w:rFonts w:eastAsia="Times New Roman" w:cs="Adobe Arabic"/>
                <w:color w:val="000000"/>
              </w:rPr>
              <w:t>Forderungen</w:t>
            </w:r>
          </w:p>
        </w:tc>
        <w:tc>
          <w:tcPr>
            <w:tcW w:w="2950" w:type="dxa"/>
            <w:noWrap/>
            <w:vAlign w:val="bottom"/>
            <w:hideMark/>
          </w:tcPr>
          <w:p w14:paraId="3F9BE10B" w14:textId="28754F41" w:rsidR="00E925F5" w:rsidRPr="00E925F5" w:rsidRDefault="00083BBB" w:rsidP="00083BBB">
            <w:pPr>
              <w:jc w:val="right"/>
              <w:rPr>
                <w:rFonts w:eastAsia="Times New Roman" w:cs="Adobe Arabic"/>
                <w:color w:val="000000"/>
              </w:rPr>
            </w:pPr>
            <w:r>
              <w:rPr>
                <w:rFonts w:eastAsia="Times New Roman" w:cs="Adobe Arabic"/>
                <w:color w:val="000000"/>
              </w:rPr>
              <w:t>29</w:t>
            </w:r>
            <w:r w:rsidR="00E925F5" w:rsidRPr="00E925F5">
              <w:rPr>
                <w:rFonts w:eastAsia="Times New Roman" w:cs="Adobe Arabic"/>
                <w:color w:val="000000"/>
              </w:rPr>
              <w:t>.</w:t>
            </w:r>
            <w:r>
              <w:rPr>
                <w:rFonts w:eastAsia="Times New Roman" w:cs="Adobe Arabic"/>
                <w:color w:val="000000"/>
              </w:rPr>
              <w:t>218,41</w:t>
            </w:r>
            <w:r w:rsidR="00E925F5" w:rsidRPr="00E925F5">
              <w:rPr>
                <w:rFonts w:eastAsia="Times New Roman" w:cs="Adobe Arabic"/>
                <w:color w:val="000000"/>
              </w:rPr>
              <w:t xml:space="preserve"> €</w:t>
            </w:r>
          </w:p>
        </w:tc>
      </w:tr>
      <w:tr w:rsidR="00E925F5" w:rsidRPr="00E925F5" w14:paraId="7F5C6587" w14:textId="77777777" w:rsidTr="00E925F5">
        <w:trPr>
          <w:trHeight w:val="336"/>
        </w:trPr>
        <w:tc>
          <w:tcPr>
            <w:tcW w:w="6584" w:type="dxa"/>
            <w:noWrap/>
            <w:vAlign w:val="bottom"/>
            <w:hideMark/>
          </w:tcPr>
          <w:p w14:paraId="7D38BEFC" w14:textId="77777777" w:rsidR="00E925F5" w:rsidRPr="00E925F5" w:rsidRDefault="00E925F5">
            <w:pPr>
              <w:rPr>
                <w:rFonts w:eastAsia="Times New Roman" w:cs="Adobe Arabic"/>
                <w:color w:val="000000"/>
              </w:rPr>
            </w:pPr>
            <w:r w:rsidRPr="00E925F5">
              <w:rPr>
                <w:rFonts w:eastAsia="Times New Roman" w:cs="Adobe Arabic"/>
                <w:color w:val="000000"/>
              </w:rPr>
              <w:t>Wertpapiere</w:t>
            </w:r>
          </w:p>
        </w:tc>
        <w:tc>
          <w:tcPr>
            <w:tcW w:w="2950" w:type="dxa"/>
            <w:noWrap/>
            <w:vAlign w:val="bottom"/>
            <w:hideMark/>
          </w:tcPr>
          <w:p w14:paraId="0503D704" w14:textId="2745C936" w:rsidR="00E925F5" w:rsidRPr="00E925F5" w:rsidRDefault="00083BBB">
            <w:pPr>
              <w:jc w:val="right"/>
              <w:rPr>
                <w:rFonts w:eastAsia="Times New Roman" w:cs="Adobe Arabic"/>
                <w:color w:val="000000"/>
              </w:rPr>
            </w:pPr>
            <w:r>
              <w:rPr>
                <w:rFonts w:eastAsia="Times New Roman" w:cs="Adobe Arabic"/>
                <w:color w:val="000000"/>
              </w:rPr>
              <w:t>251.423,48</w:t>
            </w:r>
            <w:r w:rsidR="00E925F5" w:rsidRPr="00E925F5">
              <w:rPr>
                <w:rFonts w:eastAsia="Times New Roman" w:cs="Adobe Arabic"/>
                <w:color w:val="000000"/>
              </w:rPr>
              <w:t xml:space="preserve"> €</w:t>
            </w:r>
          </w:p>
        </w:tc>
      </w:tr>
      <w:tr w:rsidR="00E925F5" w:rsidRPr="00E925F5" w14:paraId="6BD2EC80" w14:textId="77777777" w:rsidTr="00E925F5">
        <w:trPr>
          <w:trHeight w:val="336"/>
        </w:trPr>
        <w:tc>
          <w:tcPr>
            <w:tcW w:w="6584" w:type="dxa"/>
            <w:noWrap/>
            <w:vAlign w:val="bottom"/>
            <w:hideMark/>
          </w:tcPr>
          <w:p w14:paraId="16AFEB46" w14:textId="77777777" w:rsidR="00E925F5" w:rsidRPr="00E925F5" w:rsidRDefault="00E925F5">
            <w:pPr>
              <w:rPr>
                <w:rFonts w:eastAsia="Times New Roman" w:cs="Adobe Arabic"/>
                <w:color w:val="000000"/>
              </w:rPr>
            </w:pPr>
            <w:r w:rsidRPr="00E925F5">
              <w:rPr>
                <w:rFonts w:eastAsia="Times New Roman" w:cs="Adobe Arabic"/>
                <w:color w:val="000000"/>
              </w:rPr>
              <w:t>Bankguthaben und Kasse</w:t>
            </w:r>
          </w:p>
        </w:tc>
        <w:tc>
          <w:tcPr>
            <w:tcW w:w="2950" w:type="dxa"/>
            <w:noWrap/>
            <w:vAlign w:val="bottom"/>
            <w:hideMark/>
          </w:tcPr>
          <w:p w14:paraId="75E1A063" w14:textId="4D437050" w:rsidR="00E925F5" w:rsidRPr="00E925F5" w:rsidRDefault="00083BBB">
            <w:pPr>
              <w:jc w:val="right"/>
              <w:rPr>
                <w:rFonts w:eastAsia="Times New Roman" w:cs="Adobe Arabic"/>
                <w:color w:val="000000"/>
              </w:rPr>
            </w:pPr>
            <w:r>
              <w:rPr>
                <w:rFonts w:eastAsia="Times New Roman" w:cs="Adobe Arabic"/>
                <w:color w:val="000000"/>
              </w:rPr>
              <w:t>907.436,1</w:t>
            </w:r>
            <w:r w:rsidR="00E925F5" w:rsidRPr="00E925F5">
              <w:rPr>
                <w:rFonts w:eastAsia="Times New Roman" w:cs="Adobe Arabic"/>
                <w:color w:val="000000"/>
              </w:rPr>
              <w:t>3 €</w:t>
            </w:r>
          </w:p>
        </w:tc>
      </w:tr>
      <w:tr w:rsidR="00E925F5" w:rsidRPr="00E925F5" w14:paraId="5E29EBEF" w14:textId="77777777" w:rsidTr="00E925F5">
        <w:trPr>
          <w:trHeight w:val="336"/>
        </w:trPr>
        <w:tc>
          <w:tcPr>
            <w:tcW w:w="6584" w:type="dxa"/>
            <w:noWrap/>
            <w:vAlign w:val="bottom"/>
            <w:hideMark/>
          </w:tcPr>
          <w:p w14:paraId="15C7D221" w14:textId="77777777" w:rsidR="00E925F5" w:rsidRPr="00E925F5" w:rsidRDefault="00E925F5">
            <w:pPr>
              <w:rPr>
                <w:rFonts w:eastAsia="Times New Roman" w:cs="Adobe Arabic"/>
                <w:color w:val="000000"/>
              </w:rPr>
            </w:pPr>
            <w:r w:rsidRPr="00E925F5">
              <w:rPr>
                <w:rFonts w:eastAsia="Times New Roman" w:cs="Adobe Arabic"/>
                <w:color w:val="000000"/>
              </w:rPr>
              <w:t>Rechnungsabgrenzungsposten</w:t>
            </w:r>
          </w:p>
        </w:tc>
        <w:tc>
          <w:tcPr>
            <w:tcW w:w="2950" w:type="dxa"/>
            <w:noWrap/>
            <w:vAlign w:val="bottom"/>
            <w:hideMark/>
          </w:tcPr>
          <w:p w14:paraId="2DD4F78F" w14:textId="294B5DC8" w:rsidR="00E925F5" w:rsidRPr="00E925F5" w:rsidRDefault="00083BBB">
            <w:pPr>
              <w:jc w:val="right"/>
              <w:rPr>
                <w:rFonts w:eastAsia="Times New Roman" w:cs="Adobe Arabic"/>
                <w:color w:val="000000"/>
              </w:rPr>
            </w:pPr>
            <w:r>
              <w:rPr>
                <w:rFonts w:eastAsia="Times New Roman" w:cs="Adobe Arabic"/>
                <w:color w:val="000000"/>
              </w:rPr>
              <w:t>2.079,22</w:t>
            </w:r>
            <w:r w:rsidR="00E925F5" w:rsidRPr="00E925F5">
              <w:rPr>
                <w:rFonts w:eastAsia="Times New Roman" w:cs="Adobe Arabic"/>
                <w:color w:val="000000"/>
              </w:rPr>
              <w:t xml:space="preserve"> €</w:t>
            </w:r>
          </w:p>
        </w:tc>
      </w:tr>
      <w:tr w:rsidR="00E925F5" w:rsidRPr="00E925F5" w14:paraId="55BF8BB3" w14:textId="77777777" w:rsidTr="00E925F5">
        <w:trPr>
          <w:trHeight w:val="336"/>
        </w:trPr>
        <w:tc>
          <w:tcPr>
            <w:tcW w:w="6584" w:type="dxa"/>
            <w:noWrap/>
            <w:vAlign w:val="bottom"/>
            <w:hideMark/>
          </w:tcPr>
          <w:p w14:paraId="094D1881" w14:textId="77777777" w:rsidR="00E925F5" w:rsidRPr="00E925F5" w:rsidRDefault="00E925F5">
            <w:pPr>
              <w:rPr>
                <w:rFonts w:eastAsia="Times New Roman" w:cs="Adobe Arabic"/>
                <w:color w:val="000000"/>
              </w:rPr>
            </w:pPr>
          </w:p>
        </w:tc>
        <w:tc>
          <w:tcPr>
            <w:tcW w:w="2950" w:type="dxa"/>
            <w:noWrap/>
            <w:vAlign w:val="bottom"/>
            <w:hideMark/>
          </w:tcPr>
          <w:p w14:paraId="6DB1B6D2" w14:textId="77777777" w:rsidR="00E925F5" w:rsidRPr="00E925F5" w:rsidRDefault="00E925F5"/>
        </w:tc>
      </w:tr>
      <w:tr w:rsidR="00E925F5" w:rsidRPr="00E925F5" w14:paraId="35B0E8C1" w14:textId="77777777" w:rsidTr="00E925F5">
        <w:trPr>
          <w:trHeight w:val="336"/>
        </w:trPr>
        <w:tc>
          <w:tcPr>
            <w:tcW w:w="6584" w:type="dxa"/>
            <w:noWrap/>
            <w:vAlign w:val="bottom"/>
            <w:hideMark/>
          </w:tcPr>
          <w:p w14:paraId="305F4425" w14:textId="77777777" w:rsidR="00E925F5" w:rsidRPr="00E925F5" w:rsidRDefault="00E925F5">
            <w:pPr>
              <w:rPr>
                <w:rFonts w:eastAsia="Times New Roman" w:cs="Adobe Arabic"/>
                <w:color w:val="000000"/>
              </w:rPr>
            </w:pPr>
            <w:r w:rsidRPr="00E925F5">
              <w:rPr>
                <w:rFonts w:eastAsia="Times New Roman" w:cs="Adobe Arabic"/>
                <w:color w:val="000000"/>
              </w:rPr>
              <w:t>Summe Aktiva</w:t>
            </w:r>
          </w:p>
        </w:tc>
        <w:tc>
          <w:tcPr>
            <w:tcW w:w="2950" w:type="dxa"/>
            <w:noWrap/>
            <w:vAlign w:val="bottom"/>
            <w:hideMark/>
          </w:tcPr>
          <w:p w14:paraId="51C60B6B" w14:textId="1338708C" w:rsidR="00E925F5" w:rsidRPr="00E925F5" w:rsidRDefault="00083BBB">
            <w:pPr>
              <w:jc w:val="right"/>
              <w:rPr>
                <w:rFonts w:eastAsia="Times New Roman" w:cs="Adobe Arabic"/>
                <w:color w:val="000000"/>
              </w:rPr>
            </w:pPr>
            <w:r>
              <w:rPr>
                <w:rFonts w:eastAsia="Times New Roman" w:cs="Adobe Arabic"/>
                <w:color w:val="000000"/>
              </w:rPr>
              <w:t xml:space="preserve"> 3.528.142,91</w:t>
            </w:r>
            <w:r w:rsidR="00E925F5" w:rsidRPr="00E925F5">
              <w:rPr>
                <w:rFonts w:eastAsia="Times New Roman" w:cs="Adobe Arabic"/>
                <w:color w:val="000000"/>
              </w:rPr>
              <w:t xml:space="preserve"> € </w:t>
            </w:r>
          </w:p>
        </w:tc>
      </w:tr>
      <w:tr w:rsidR="00E925F5" w:rsidRPr="00E925F5" w14:paraId="59FF4737" w14:textId="77777777" w:rsidTr="00E925F5">
        <w:trPr>
          <w:trHeight w:val="336"/>
        </w:trPr>
        <w:tc>
          <w:tcPr>
            <w:tcW w:w="6584" w:type="dxa"/>
            <w:noWrap/>
            <w:vAlign w:val="bottom"/>
            <w:hideMark/>
          </w:tcPr>
          <w:p w14:paraId="5EDE08A1" w14:textId="77777777" w:rsidR="00E925F5" w:rsidRPr="00E925F5" w:rsidRDefault="00E925F5">
            <w:pPr>
              <w:rPr>
                <w:rFonts w:eastAsia="Times New Roman" w:cs="Adobe Arabic"/>
                <w:color w:val="000000"/>
              </w:rPr>
            </w:pPr>
          </w:p>
        </w:tc>
        <w:tc>
          <w:tcPr>
            <w:tcW w:w="2950" w:type="dxa"/>
            <w:noWrap/>
            <w:vAlign w:val="bottom"/>
            <w:hideMark/>
          </w:tcPr>
          <w:p w14:paraId="06FE0480" w14:textId="77777777" w:rsidR="00E925F5" w:rsidRPr="00E925F5" w:rsidRDefault="00E925F5"/>
        </w:tc>
      </w:tr>
      <w:tr w:rsidR="00E925F5" w:rsidRPr="00E925F5" w14:paraId="1EA9818A" w14:textId="77777777" w:rsidTr="00E925F5">
        <w:trPr>
          <w:trHeight w:val="336"/>
        </w:trPr>
        <w:tc>
          <w:tcPr>
            <w:tcW w:w="6584" w:type="dxa"/>
            <w:noWrap/>
            <w:vAlign w:val="bottom"/>
            <w:hideMark/>
          </w:tcPr>
          <w:p w14:paraId="315BE2F8" w14:textId="77777777" w:rsidR="00E925F5" w:rsidRPr="00E925F5" w:rsidRDefault="00E925F5">
            <w:pPr>
              <w:rPr>
                <w:rFonts w:eastAsia="Times New Roman" w:cs="Adobe Arabic"/>
                <w:color w:val="000000"/>
              </w:rPr>
            </w:pPr>
            <w:r w:rsidRPr="00E925F5">
              <w:rPr>
                <w:rFonts w:eastAsia="Times New Roman" w:cs="Adobe Arabic"/>
                <w:color w:val="000000"/>
              </w:rPr>
              <w:t>Passiva</w:t>
            </w:r>
          </w:p>
        </w:tc>
        <w:tc>
          <w:tcPr>
            <w:tcW w:w="2950" w:type="dxa"/>
            <w:noWrap/>
            <w:vAlign w:val="bottom"/>
            <w:hideMark/>
          </w:tcPr>
          <w:p w14:paraId="2D1F23B4" w14:textId="77777777" w:rsidR="00E925F5" w:rsidRPr="00E925F5" w:rsidRDefault="00E925F5">
            <w:pPr>
              <w:rPr>
                <w:rFonts w:eastAsia="Times New Roman" w:cs="Adobe Arabic"/>
                <w:color w:val="000000"/>
              </w:rPr>
            </w:pPr>
          </w:p>
        </w:tc>
      </w:tr>
      <w:tr w:rsidR="00E925F5" w:rsidRPr="00E925F5" w14:paraId="1787AF3C" w14:textId="77777777" w:rsidTr="00E925F5">
        <w:trPr>
          <w:trHeight w:val="336"/>
        </w:trPr>
        <w:tc>
          <w:tcPr>
            <w:tcW w:w="6584" w:type="dxa"/>
            <w:noWrap/>
            <w:vAlign w:val="bottom"/>
            <w:hideMark/>
          </w:tcPr>
          <w:p w14:paraId="67DB5A1B" w14:textId="77777777" w:rsidR="00E925F5" w:rsidRPr="00E925F5" w:rsidRDefault="00E925F5"/>
        </w:tc>
        <w:tc>
          <w:tcPr>
            <w:tcW w:w="2950" w:type="dxa"/>
            <w:noWrap/>
            <w:vAlign w:val="bottom"/>
            <w:hideMark/>
          </w:tcPr>
          <w:p w14:paraId="651CA8E1" w14:textId="77777777" w:rsidR="00E925F5" w:rsidRPr="00E925F5" w:rsidRDefault="00E925F5"/>
        </w:tc>
      </w:tr>
      <w:tr w:rsidR="00E925F5" w:rsidRPr="00E925F5" w14:paraId="79F16616" w14:textId="77777777" w:rsidTr="00E925F5">
        <w:trPr>
          <w:trHeight w:val="336"/>
        </w:trPr>
        <w:tc>
          <w:tcPr>
            <w:tcW w:w="6584" w:type="dxa"/>
            <w:noWrap/>
            <w:vAlign w:val="bottom"/>
            <w:hideMark/>
          </w:tcPr>
          <w:p w14:paraId="4B5A4F10" w14:textId="77777777" w:rsidR="00E925F5" w:rsidRPr="00E925F5" w:rsidRDefault="00E925F5">
            <w:pPr>
              <w:rPr>
                <w:rFonts w:eastAsia="Times New Roman" w:cs="Adobe Arabic"/>
                <w:color w:val="000000"/>
              </w:rPr>
            </w:pPr>
            <w:r w:rsidRPr="00E925F5">
              <w:rPr>
                <w:rFonts w:eastAsia="Times New Roman" w:cs="Adobe Arabic"/>
                <w:color w:val="000000"/>
              </w:rPr>
              <w:t>Vermögen/Kapital</w:t>
            </w:r>
          </w:p>
        </w:tc>
        <w:tc>
          <w:tcPr>
            <w:tcW w:w="2950" w:type="dxa"/>
            <w:noWrap/>
            <w:vAlign w:val="bottom"/>
            <w:hideMark/>
          </w:tcPr>
          <w:p w14:paraId="6297F07A" w14:textId="6B959698" w:rsidR="00E925F5" w:rsidRPr="00E925F5" w:rsidRDefault="00083BBB">
            <w:pPr>
              <w:jc w:val="right"/>
              <w:rPr>
                <w:rFonts w:eastAsia="Times New Roman" w:cs="Adobe Arabic"/>
                <w:color w:val="000000"/>
              </w:rPr>
            </w:pPr>
            <w:r>
              <w:rPr>
                <w:rFonts w:eastAsia="Times New Roman" w:cs="Adobe Arabic"/>
                <w:color w:val="000000"/>
              </w:rPr>
              <w:t>3.220.176,11</w:t>
            </w:r>
            <w:r w:rsidR="00E925F5" w:rsidRPr="00E925F5">
              <w:rPr>
                <w:rFonts w:eastAsia="Times New Roman" w:cs="Adobe Arabic"/>
                <w:color w:val="000000"/>
              </w:rPr>
              <w:t xml:space="preserve"> €</w:t>
            </w:r>
          </w:p>
        </w:tc>
      </w:tr>
      <w:tr w:rsidR="00E925F5" w:rsidRPr="00E925F5" w14:paraId="512A3456" w14:textId="77777777" w:rsidTr="00E925F5">
        <w:trPr>
          <w:trHeight w:val="336"/>
        </w:trPr>
        <w:tc>
          <w:tcPr>
            <w:tcW w:w="6584" w:type="dxa"/>
            <w:noWrap/>
            <w:vAlign w:val="bottom"/>
            <w:hideMark/>
          </w:tcPr>
          <w:p w14:paraId="3CE65E2B" w14:textId="77777777" w:rsidR="00E925F5" w:rsidRPr="00E925F5" w:rsidRDefault="00E925F5">
            <w:pPr>
              <w:rPr>
                <w:rFonts w:eastAsia="Times New Roman" w:cs="Adobe Arabic"/>
                <w:color w:val="000000"/>
              </w:rPr>
            </w:pPr>
            <w:r w:rsidRPr="00E925F5">
              <w:rPr>
                <w:rFonts w:eastAsia="Times New Roman" w:cs="Adobe Arabic"/>
                <w:color w:val="000000"/>
              </w:rPr>
              <w:t>Sonderposten für Investitionszuschüsse</w:t>
            </w:r>
          </w:p>
        </w:tc>
        <w:tc>
          <w:tcPr>
            <w:tcW w:w="2950" w:type="dxa"/>
            <w:noWrap/>
            <w:vAlign w:val="bottom"/>
            <w:hideMark/>
          </w:tcPr>
          <w:p w14:paraId="6CB75AFB" w14:textId="39006FEE" w:rsidR="00E925F5" w:rsidRPr="00E925F5" w:rsidRDefault="00083BBB">
            <w:pPr>
              <w:jc w:val="right"/>
              <w:rPr>
                <w:rFonts w:eastAsia="Times New Roman" w:cs="Adobe Arabic"/>
                <w:color w:val="000000"/>
              </w:rPr>
            </w:pPr>
            <w:r>
              <w:rPr>
                <w:rFonts w:eastAsia="Times New Roman" w:cs="Adobe Arabic"/>
                <w:color w:val="000000"/>
              </w:rPr>
              <w:t>151.494</w:t>
            </w:r>
            <w:r w:rsidR="00E925F5" w:rsidRPr="00E925F5">
              <w:rPr>
                <w:rFonts w:eastAsia="Times New Roman" w:cs="Adobe Arabic"/>
                <w:color w:val="000000"/>
              </w:rPr>
              <w:t>,90 €</w:t>
            </w:r>
          </w:p>
        </w:tc>
      </w:tr>
      <w:tr w:rsidR="00E925F5" w:rsidRPr="00E925F5" w14:paraId="428EDB1E" w14:textId="77777777" w:rsidTr="00E925F5">
        <w:trPr>
          <w:trHeight w:val="336"/>
        </w:trPr>
        <w:tc>
          <w:tcPr>
            <w:tcW w:w="6584" w:type="dxa"/>
            <w:noWrap/>
            <w:vAlign w:val="bottom"/>
            <w:hideMark/>
          </w:tcPr>
          <w:p w14:paraId="5B26A979" w14:textId="77777777" w:rsidR="00E925F5" w:rsidRPr="00E925F5" w:rsidRDefault="00E925F5">
            <w:pPr>
              <w:rPr>
                <w:rFonts w:eastAsia="Times New Roman" w:cs="Adobe Arabic"/>
                <w:color w:val="000000"/>
              </w:rPr>
            </w:pPr>
            <w:r w:rsidRPr="00E925F5">
              <w:rPr>
                <w:rFonts w:eastAsia="Times New Roman" w:cs="Adobe Arabic"/>
                <w:color w:val="000000"/>
              </w:rPr>
              <w:t>Rückstellungen</w:t>
            </w:r>
          </w:p>
        </w:tc>
        <w:tc>
          <w:tcPr>
            <w:tcW w:w="2950" w:type="dxa"/>
            <w:noWrap/>
            <w:vAlign w:val="bottom"/>
            <w:hideMark/>
          </w:tcPr>
          <w:p w14:paraId="754065D0" w14:textId="28F6C53B" w:rsidR="00E925F5" w:rsidRPr="00E925F5" w:rsidRDefault="00083BBB">
            <w:pPr>
              <w:jc w:val="right"/>
              <w:rPr>
                <w:rFonts w:eastAsia="Times New Roman" w:cs="Adobe Arabic"/>
                <w:color w:val="000000"/>
              </w:rPr>
            </w:pPr>
            <w:r>
              <w:rPr>
                <w:rFonts w:eastAsia="Times New Roman" w:cs="Adobe Arabic"/>
                <w:color w:val="000000"/>
              </w:rPr>
              <w:t>10.560,24</w:t>
            </w:r>
            <w:r w:rsidR="00E925F5" w:rsidRPr="00E925F5">
              <w:rPr>
                <w:rFonts w:eastAsia="Times New Roman" w:cs="Adobe Arabic"/>
                <w:color w:val="000000"/>
              </w:rPr>
              <w:t xml:space="preserve"> €</w:t>
            </w:r>
          </w:p>
        </w:tc>
      </w:tr>
      <w:tr w:rsidR="00E925F5" w:rsidRPr="00E925F5" w14:paraId="0AB430DD" w14:textId="77777777" w:rsidTr="00E925F5">
        <w:trPr>
          <w:trHeight w:val="336"/>
        </w:trPr>
        <w:tc>
          <w:tcPr>
            <w:tcW w:w="6584" w:type="dxa"/>
            <w:noWrap/>
            <w:vAlign w:val="bottom"/>
            <w:hideMark/>
          </w:tcPr>
          <w:p w14:paraId="7D78DFCB" w14:textId="77777777" w:rsidR="00E925F5" w:rsidRPr="00E925F5" w:rsidRDefault="00E925F5">
            <w:pPr>
              <w:rPr>
                <w:rFonts w:eastAsia="Times New Roman" w:cs="Adobe Arabic"/>
                <w:color w:val="000000"/>
              </w:rPr>
            </w:pPr>
            <w:r w:rsidRPr="00E925F5">
              <w:rPr>
                <w:rFonts w:eastAsia="Times New Roman" w:cs="Adobe Arabic"/>
                <w:color w:val="000000"/>
              </w:rPr>
              <w:t>Verbindlichkeiten</w:t>
            </w:r>
          </w:p>
        </w:tc>
        <w:tc>
          <w:tcPr>
            <w:tcW w:w="2950" w:type="dxa"/>
            <w:noWrap/>
            <w:vAlign w:val="bottom"/>
            <w:hideMark/>
          </w:tcPr>
          <w:p w14:paraId="212E5D0B" w14:textId="31A072BC" w:rsidR="00E925F5" w:rsidRPr="00E925F5" w:rsidRDefault="00083BBB">
            <w:pPr>
              <w:jc w:val="right"/>
              <w:rPr>
                <w:rFonts w:eastAsia="Times New Roman" w:cs="Adobe Arabic"/>
                <w:color w:val="000000"/>
              </w:rPr>
            </w:pPr>
            <w:r>
              <w:rPr>
                <w:rFonts w:eastAsia="Times New Roman" w:cs="Adobe Arabic"/>
                <w:color w:val="000000"/>
              </w:rPr>
              <w:t>145.911,66</w:t>
            </w:r>
            <w:r w:rsidR="00E925F5" w:rsidRPr="00E925F5">
              <w:rPr>
                <w:rFonts w:eastAsia="Times New Roman" w:cs="Adobe Arabic"/>
                <w:color w:val="000000"/>
              </w:rPr>
              <w:t xml:space="preserve"> €</w:t>
            </w:r>
          </w:p>
        </w:tc>
      </w:tr>
      <w:tr w:rsidR="00E925F5" w:rsidRPr="00E925F5" w14:paraId="559796E5" w14:textId="77777777" w:rsidTr="00E925F5">
        <w:trPr>
          <w:trHeight w:val="336"/>
        </w:trPr>
        <w:tc>
          <w:tcPr>
            <w:tcW w:w="6584" w:type="dxa"/>
            <w:noWrap/>
            <w:vAlign w:val="bottom"/>
            <w:hideMark/>
          </w:tcPr>
          <w:p w14:paraId="3DC334CC" w14:textId="77777777" w:rsidR="00E925F5" w:rsidRPr="00E925F5" w:rsidRDefault="00E925F5">
            <w:pPr>
              <w:rPr>
                <w:rFonts w:eastAsia="Times New Roman" w:cs="Adobe Arabic"/>
                <w:color w:val="000000"/>
              </w:rPr>
            </w:pPr>
          </w:p>
        </w:tc>
        <w:tc>
          <w:tcPr>
            <w:tcW w:w="2950" w:type="dxa"/>
            <w:noWrap/>
            <w:vAlign w:val="bottom"/>
            <w:hideMark/>
          </w:tcPr>
          <w:p w14:paraId="04CD5DE4" w14:textId="77777777" w:rsidR="00E925F5" w:rsidRPr="00E925F5" w:rsidRDefault="00E925F5"/>
        </w:tc>
      </w:tr>
      <w:tr w:rsidR="00E925F5" w:rsidRPr="00E925F5" w14:paraId="37D9D3B8" w14:textId="77777777" w:rsidTr="00E925F5">
        <w:trPr>
          <w:trHeight w:val="336"/>
        </w:trPr>
        <w:tc>
          <w:tcPr>
            <w:tcW w:w="6584" w:type="dxa"/>
            <w:noWrap/>
            <w:vAlign w:val="bottom"/>
            <w:hideMark/>
          </w:tcPr>
          <w:p w14:paraId="3384A955" w14:textId="77777777" w:rsidR="00E925F5" w:rsidRPr="00E925F5" w:rsidRDefault="00E925F5">
            <w:pPr>
              <w:rPr>
                <w:rFonts w:eastAsia="Times New Roman" w:cs="Adobe Arabic"/>
                <w:color w:val="000000"/>
              </w:rPr>
            </w:pPr>
            <w:r w:rsidRPr="00E925F5">
              <w:rPr>
                <w:rFonts w:eastAsia="Times New Roman" w:cs="Adobe Arabic"/>
                <w:color w:val="000000"/>
              </w:rPr>
              <w:t>Summe Passiva</w:t>
            </w:r>
          </w:p>
        </w:tc>
        <w:tc>
          <w:tcPr>
            <w:tcW w:w="2950" w:type="dxa"/>
            <w:noWrap/>
            <w:vAlign w:val="bottom"/>
            <w:hideMark/>
          </w:tcPr>
          <w:p w14:paraId="0360E911" w14:textId="28FA628B" w:rsidR="00E925F5" w:rsidRPr="00E925F5" w:rsidRDefault="00083BBB">
            <w:pPr>
              <w:jc w:val="right"/>
              <w:rPr>
                <w:rFonts w:eastAsia="Times New Roman" w:cs="Adobe Arabic"/>
                <w:color w:val="000000"/>
              </w:rPr>
            </w:pPr>
            <w:r>
              <w:rPr>
                <w:rFonts w:eastAsia="Times New Roman" w:cs="Adobe Arabic"/>
                <w:color w:val="000000"/>
              </w:rPr>
              <w:t xml:space="preserve"> 3.528.142,91</w:t>
            </w:r>
            <w:r w:rsidR="00E925F5" w:rsidRPr="00E925F5">
              <w:rPr>
                <w:rFonts w:eastAsia="Times New Roman" w:cs="Adobe Arabic"/>
                <w:color w:val="000000"/>
              </w:rPr>
              <w:t xml:space="preserve"> € </w:t>
            </w:r>
          </w:p>
        </w:tc>
      </w:tr>
    </w:tbl>
    <w:p w14:paraId="3A9C0991" w14:textId="77777777" w:rsidR="00E925F5" w:rsidRPr="00E925F5" w:rsidRDefault="00E925F5" w:rsidP="00E925F5">
      <w:pPr>
        <w:widowControl w:val="0"/>
        <w:autoSpaceDE w:val="0"/>
        <w:autoSpaceDN w:val="0"/>
        <w:adjustRightInd w:val="0"/>
        <w:rPr>
          <w:rFonts w:cs="Helvetica"/>
          <w:color w:val="000000" w:themeColor="text1"/>
        </w:rPr>
      </w:pPr>
    </w:p>
    <w:p w14:paraId="0F27E3B5" w14:textId="77777777" w:rsidR="00E925F5" w:rsidRPr="00E925F5" w:rsidRDefault="00E925F5" w:rsidP="00E925F5">
      <w:pPr>
        <w:widowControl w:val="0"/>
        <w:autoSpaceDE w:val="0"/>
        <w:autoSpaceDN w:val="0"/>
        <w:adjustRightInd w:val="0"/>
        <w:rPr>
          <w:rFonts w:cs="Helvetica"/>
          <w:color w:val="000000" w:themeColor="text1"/>
        </w:rPr>
      </w:pPr>
    </w:p>
    <w:p w14:paraId="08575D0A"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1A990AA6"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7C3A36C0"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605369A5"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7B08CF8E"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1C0F7B04"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18EF08D2"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253214E4"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0D5835F0"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0C19FA21"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5B9D7178"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4216EC40"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04721D0F"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28D178B4"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07106A56"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1BCC09A9" w14:textId="77777777" w:rsidR="00E925F5" w:rsidRDefault="00E925F5" w:rsidP="00E925F5">
      <w:pPr>
        <w:widowControl w:val="0"/>
        <w:autoSpaceDE w:val="0"/>
        <w:autoSpaceDN w:val="0"/>
        <w:adjustRightInd w:val="0"/>
        <w:rPr>
          <w:rFonts w:ascii="Helvetica" w:hAnsi="Helvetica" w:cs="Helvetica"/>
          <w:color w:val="000000" w:themeColor="text1"/>
          <w:sz w:val="26"/>
          <w:szCs w:val="26"/>
        </w:rPr>
      </w:pPr>
    </w:p>
    <w:p w14:paraId="7A3BA047" w14:textId="77777777" w:rsidR="00E925F5" w:rsidRDefault="00E925F5">
      <w:pPr>
        <w:spacing w:after="160" w:line="259" w:lineRule="auto"/>
        <w:rPr>
          <w:rFonts w:ascii="Helvetica" w:hAnsi="Helvetica" w:cs="Helvetica"/>
          <w:b/>
          <w:color w:val="000000" w:themeColor="text1"/>
          <w:sz w:val="36"/>
          <w:szCs w:val="36"/>
        </w:rPr>
      </w:pPr>
      <w:r>
        <w:rPr>
          <w:rFonts w:ascii="Helvetica" w:hAnsi="Helvetica" w:cs="Helvetica"/>
          <w:b/>
          <w:color w:val="000000" w:themeColor="text1"/>
          <w:sz w:val="36"/>
          <w:szCs w:val="36"/>
        </w:rPr>
        <w:br w:type="page"/>
      </w:r>
    </w:p>
    <w:p w14:paraId="7D9B5682" w14:textId="3EF93A3A" w:rsidR="00E925F5" w:rsidRPr="00E925F5" w:rsidRDefault="00E925F5" w:rsidP="00E925F5">
      <w:pPr>
        <w:pStyle w:val="berschrift1"/>
      </w:pPr>
      <w:bookmarkStart w:id="28" w:name="_Toc83719553"/>
      <w:r w:rsidRPr="00E925F5">
        <w:lastRenderedPageBreak/>
        <w:t>Gelegenheiten zum Spenden</w:t>
      </w:r>
      <w:bookmarkEnd w:id="28"/>
    </w:p>
    <w:p w14:paraId="4B52A952" w14:textId="77777777" w:rsidR="00E925F5" w:rsidRDefault="00E925F5" w:rsidP="00E925F5">
      <w:pPr>
        <w:widowControl w:val="0"/>
        <w:autoSpaceDE w:val="0"/>
        <w:autoSpaceDN w:val="0"/>
        <w:adjustRightInd w:val="0"/>
        <w:rPr>
          <w:rFonts w:ascii="Helvetica" w:hAnsi="Helvetica" w:cs="Helvetica"/>
          <w:color w:val="000000" w:themeColor="text1"/>
          <w:sz w:val="28"/>
          <w:szCs w:val="28"/>
        </w:rPr>
      </w:pPr>
    </w:p>
    <w:p w14:paraId="3D367E70" w14:textId="77777777" w:rsidR="00E925F5" w:rsidRPr="0065694C" w:rsidRDefault="00E925F5" w:rsidP="00E925F5">
      <w:pPr>
        <w:widowControl w:val="0"/>
        <w:autoSpaceDE w:val="0"/>
        <w:autoSpaceDN w:val="0"/>
        <w:adjustRightInd w:val="0"/>
        <w:rPr>
          <w:rFonts w:ascii="Calibri" w:hAnsi="Calibri" w:cs="Helvetica"/>
          <w:b/>
          <w:color w:val="000000" w:themeColor="text1"/>
        </w:rPr>
      </w:pPr>
      <w:r w:rsidRPr="0065694C">
        <w:rPr>
          <w:rFonts w:ascii="Calibri" w:hAnsi="Calibri" w:cs="Helvetica"/>
          <w:b/>
          <w:color w:val="000000" w:themeColor="text1"/>
        </w:rPr>
        <w:t>Spenden schenken</w:t>
      </w:r>
    </w:p>
    <w:p w14:paraId="6E9D6BBF" w14:textId="77777777" w:rsidR="00E925F5" w:rsidRPr="0065694C" w:rsidRDefault="00E925F5" w:rsidP="00E925F5">
      <w:pPr>
        <w:widowControl w:val="0"/>
        <w:autoSpaceDE w:val="0"/>
        <w:autoSpaceDN w:val="0"/>
        <w:adjustRightInd w:val="0"/>
        <w:rPr>
          <w:rFonts w:ascii="Calibri" w:hAnsi="Calibri" w:cs="Helvetica"/>
          <w:b/>
          <w:color w:val="000000" w:themeColor="text1"/>
        </w:rPr>
      </w:pPr>
    </w:p>
    <w:p w14:paraId="283B6F28" w14:textId="02A2B4AF" w:rsidR="00E925F5" w:rsidRPr="0065694C" w:rsidRDefault="00E925F5" w:rsidP="00E925F5">
      <w:pPr>
        <w:widowControl w:val="0"/>
        <w:autoSpaceDE w:val="0"/>
        <w:autoSpaceDN w:val="0"/>
        <w:adjustRightInd w:val="0"/>
        <w:rPr>
          <w:rFonts w:ascii="Calibri" w:hAnsi="Calibri" w:cs="Helvetica"/>
          <w:color w:val="000000" w:themeColor="text1"/>
        </w:rPr>
      </w:pPr>
      <w:r w:rsidRPr="0065694C">
        <w:rPr>
          <w:rFonts w:ascii="Calibri" w:hAnsi="Calibri" w:cs="Helvetica"/>
          <w:color w:val="000000" w:themeColor="text1"/>
        </w:rPr>
        <w:t xml:space="preserve">Anlässlich eines persönlichen Feiertages kann sich die Möglichkeit ergeben, für </w:t>
      </w:r>
      <w:proofErr w:type="gramStart"/>
      <w:r w:rsidRPr="0065694C">
        <w:rPr>
          <w:rFonts w:ascii="Calibri" w:hAnsi="Calibri" w:cs="Helvetica"/>
          <w:color w:val="000000" w:themeColor="text1"/>
        </w:rPr>
        <w:t>andere</w:t>
      </w:r>
      <w:proofErr w:type="gramEnd"/>
      <w:r w:rsidRPr="0065694C">
        <w:rPr>
          <w:rFonts w:ascii="Calibri" w:hAnsi="Calibri" w:cs="Helvetica"/>
          <w:color w:val="000000" w:themeColor="text1"/>
        </w:rPr>
        <w:t xml:space="preserve"> um Spenden zu werben. Hochzeiten, Geburtstage, Jubiläen sind nur einige Beispiele </w:t>
      </w:r>
      <w:r w:rsidR="007E73E0">
        <w:rPr>
          <w:rFonts w:ascii="Calibri" w:hAnsi="Calibri" w:cs="Helvetica"/>
          <w:color w:val="000000" w:themeColor="text1"/>
        </w:rPr>
        <w:t xml:space="preserve">für Gelegenheiten, an denen Sie </w:t>
      </w:r>
      <w:r w:rsidRPr="0065694C">
        <w:rPr>
          <w:rFonts w:ascii="Calibri" w:hAnsi="Calibri" w:cs="Helvetica"/>
          <w:color w:val="000000" w:themeColor="text1"/>
        </w:rPr>
        <w:t>anstelle von Geschenken um eine Spende für das Deutsche Katholische Blindenwerk bitten können.</w:t>
      </w:r>
    </w:p>
    <w:p w14:paraId="0B24133F" w14:textId="77777777" w:rsidR="00E925F5" w:rsidRPr="0065694C" w:rsidRDefault="00E925F5" w:rsidP="00E925F5">
      <w:pPr>
        <w:widowControl w:val="0"/>
        <w:autoSpaceDE w:val="0"/>
        <w:autoSpaceDN w:val="0"/>
        <w:adjustRightInd w:val="0"/>
        <w:rPr>
          <w:rFonts w:ascii="Calibri" w:hAnsi="Calibri" w:cs="Helvetica"/>
          <w:color w:val="000000" w:themeColor="text1"/>
        </w:rPr>
      </w:pPr>
    </w:p>
    <w:p w14:paraId="020316D5" w14:textId="77777777" w:rsidR="00E925F5" w:rsidRPr="0065694C" w:rsidRDefault="00E925F5" w:rsidP="00E925F5">
      <w:pPr>
        <w:widowControl w:val="0"/>
        <w:autoSpaceDE w:val="0"/>
        <w:autoSpaceDN w:val="0"/>
        <w:adjustRightInd w:val="0"/>
        <w:rPr>
          <w:rFonts w:ascii="Calibri" w:hAnsi="Calibri" w:cs="Helvetica"/>
          <w:b/>
          <w:color w:val="000000" w:themeColor="text1"/>
        </w:rPr>
      </w:pPr>
      <w:r w:rsidRPr="0065694C">
        <w:rPr>
          <w:rFonts w:ascii="Calibri" w:hAnsi="Calibri" w:cs="Helvetica"/>
          <w:b/>
          <w:color w:val="000000" w:themeColor="text1"/>
        </w:rPr>
        <w:t>Spenden vererben</w:t>
      </w:r>
    </w:p>
    <w:p w14:paraId="4B8F8CAB" w14:textId="77777777" w:rsidR="00E925F5" w:rsidRPr="0065694C" w:rsidRDefault="00E925F5" w:rsidP="00E925F5">
      <w:pPr>
        <w:widowControl w:val="0"/>
        <w:autoSpaceDE w:val="0"/>
        <w:autoSpaceDN w:val="0"/>
        <w:adjustRightInd w:val="0"/>
        <w:rPr>
          <w:rFonts w:ascii="Calibri" w:hAnsi="Calibri" w:cs="Helvetica"/>
          <w:b/>
          <w:color w:val="000000" w:themeColor="text1"/>
        </w:rPr>
      </w:pPr>
    </w:p>
    <w:p w14:paraId="73602271" w14:textId="6068B186" w:rsidR="00E925F5" w:rsidRPr="0065694C" w:rsidRDefault="00E925F5" w:rsidP="00E925F5">
      <w:pPr>
        <w:widowControl w:val="0"/>
        <w:autoSpaceDE w:val="0"/>
        <w:autoSpaceDN w:val="0"/>
        <w:adjustRightInd w:val="0"/>
        <w:rPr>
          <w:rFonts w:ascii="Calibri" w:hAnsi="Calibri" w:cs="Helvetica"/>
          <w:color w:val="000000" w:themeColor="text1"/>
        </w:rPr>
      </w:pPr>
      <w:r w:rsidRPr="0065694C">
        <w:rPr>
          <w:rFonts w:ascii="Calibri" w:hAnsi="Calibri" w:cs="Helvetica"/>
          <w:color w:val="000000" w:themeColor="text1"/>
        </w:rPr>
        <w:t>Wir wissen, dass es Menschen gibt, die auch über ihren Tod hinaus blinden</w:t>
      </w:r>
      <w:r w:rsidR="007E73E0">
        <w:rPr>
          <w:rFonts w:ascii="Calibri" w:hAnsi="Calibri" w:cs="Helvetica"/>
          <w:color w:val="000000" w:themeColor="text1"/>
        </w:rPr>
        <w:t xml:space="preserve"> </w:t>
      </w:r>
      <w:r w:rsidRPr="0065694C">
        <w:rPr>
          <w:rFonts w:ascii="Calibri" w:hAnsi="Calibri" w:cs="Helvetica"/>
          <w:color w:val="000000" w:themeColor="text1"/>
        </w:rPr>
        <w:t>Menschen helfen möchten. Dies wird durch eine Berücksichtigung in ihrem Testament möglich. Wenn Sie hierzu Fragen haben, scheuen Sie sich nicht, sich mit uns in Verbindung zu setzen.</w:t>
      </w:r>
    </w:p>
    <w:p w14:paraId="4A163060" w14:textId="77777777" w:rsidR="00E925F5" w:rsidRPr="0065694C" w:rsidRDefault="00E925F5" w:rsidP="00E925F5">
      <w:pPr>
        <w:widowControl w:val="0"/>
        <w:autoSpaceDE w:val="0"/>
        <w:autoSpaceDN w:val="0"/>
        <w:adjustRightInd w:val="0"/>
        <w:rPr>
          <w:rFonts w:ascii="Calibri" w:hAnsi="Calibri" w:cs="Helvetica"/>
          <w:color w:val="000000" w:themeColor="text1"/>
        </w:rPr>
      </w:pPr>
    </w:p>
    <w:p w14:paraId="504ABF4C" w14:textId="77777777" w:rsidR="00E925F5" w:rsidRPr="0065694C" w:rsidRDefault="00E925F5" w:rsidP="00E925F5">
      <w:pPr>
        <w:widowControl w:val="0"/>
        <w:autoSpaceDE w:val="0"/>
        <w:autoSpaceDN w:val="0"/>
        <w:adjustRightInd w:val="0"/>
        <w:rPr>
          <w:rFonts w:ascii="Calibri" w:hAnsi="Calibri" w:cs="Helvetica"/>
          <w:b/>
          <w:color w:val="000000" w:themeColor="text1"/>
        </w:rPr>
      </w:pPr>
      <w:r w:rsidRPr="0065694C">
        <w:rPr>
          <w:rFonts w:ascii="Calibri" w:hAnsi="Calibri" w:cs="Helvetica"/>
          <w:b/>
          <w:color w:val="000000" w:themeColor="text1"/>
        </w:rPr>
        <w:t>Alte D-MARK spenden</w:t>
      </w:r>
    </w:p>
    <w:p w14:paraId="5E999A14" w14:textId="77777777" w:rsidR="00E925F5" w:rsidRPr="0065694C" w:rsidRDefault="00E925F5" w:rsidP="00E925F5">
      <w:pPr>
        <w:widowControl w:val="0"/>
        <w:autoSpaceDE w:val="0"/>
        <w:autoSpaceDN w:val="0"/>
        <w:adjustRightInd w:val="0"/>
        <w:rPr>
          <w:rFonts w:ascii="Calibri" w:hAnsi="Calibri" w:cs="Helvetica"/>
          <w:b/>
          <w:color w:val="000000" w:themeColor="text1"/>
        </w:rPr>
      </w:pPr>
    </w:p>
    <w:p w14:paraId="3EF9949D" w14:textId="42441298" w:rsidR="00E925F5" w:rsidRPr="0065694C" w:rsidRDefault="00E925F5" w:rsidP="00E925F5">
      <w:pPr>
        <w:widowControl w:val="0"/>
        <w:autoSpaceDE w:val="0"/>
        <w:autoSpaceDN w:val="0"/>
        <w:adjustRightInd w:val="0"/>
        <w:rPr>
          <w:rFonts w:ascii="Calibri" w:hAnsi="Calibri" w:cs="Helvetica"/>
          <w:color w:val="000000" w:themeColor="text1"/>
        </w:rPr>
      </w:pPr>
      <w:r w:rsidRPr="0065694C">
        <w:rPr>
          <w:rFonts w:ascii="Calibri" w:hAnsi="Calibri" w:cs="Helvetica"/>
          <w:color w:val="000000" w:themeColor="text1"/>
        </w:rPr>
        <w:t>Bei uns können Sie Ihre alten D-Mark Scheine und auch D-Mark Münzen</w:t>
      </w:r>
      <w:r w:rsidR="007E73E0">
        <w:rPr>
          <w:rFonts w:ascii="Calibri" w:hAnsi="Calibri" w:cs="Helvetica"/>
          <w:color w:val="000000" w:themeColor="text1"/>
        </w:rPr>
        <w:t xml:space="preserve"> </w:t>
      </w:r>
      <w:r w:rsidRPr="0065694C">
        <w:rPr>
          <w:rFonts w:ascii="Calibri" w:hAnsi="Calibri" w:cs="Helvetica"/>
          <w:color w:val="000000" w:themeColor="text1"/>
        </w:rPr>
        <w:t>zu einem wirklich guten Zweck einsetzen. Beides tauschen wir bei unserer</w:t>
      </w:r>
      <w:r w:rsidR="007E73E0">
        <w:rPr>
          <w:rFonts w:ascii="Calibri" w:hAnsi="Calibri" w:cs="Helvetica"/>
          <w:color w:val="000000" w:themeColor="text1"/>
        </w:rPr>
        <w:t xml:space="preserve"> </w:t>
      </w:r>
      <w:r w:rsidRPr="0065694C">
        <w:rPr>
          <w:rFonts w:ascii="Calibri" w:hAnsi="Calibri" w:cs="Helvetica"/>
          <w:color w:val="000000" w:themeColor="text1"/>
        </w:rPr>
        <w:t xml:space="preserve">Bank zum Kurs von 1,95583 gegen Euro um und setzen den entsprechenden </w:t>
      </w:r>
      <w:proofErr w:type="spellStart"/>
      <w:r w:rsidRPr="0065694C">
        <w:rPr>
          <w:rFonts w:ascii="Calibri" w:hAnsi="Calibri" w:cs="Helvetica"/>
          <w:color w:val="000000" w:themeColor="text1"/>
        </w:rPr>
        <w:t>Eurowert</w:t>
      </w:r>
      <w:proofErr w:type="spellEnd"/>
      <w:r w:rsidRPr="0065694C">
        <w:rPr>
          <w:rFonts w:ascii="Calibri" w:hAnsi="Calibri" w:cs="Helvetica"/>
          <w:color w:val="000000" w:themeColor="text1"/>
        </w:rPr>
        <w:t xml:space="preserve"> in Projekte für blinde und sehbehinderte Menschen ein. Einfach in einen Umschlag oder</w:t>
      </w:r>
      <w:r w:rsidR="00FE135A">
        <w:rPr>
          <w:rFonts w:ascii="Calibri" w:hAnsi="Calibri" w:cs="Helvetica"/>
          <w:color w:val="000000" w:themeColor="text1"/>
        </w:rPr>
        <w:t xml:space="preserve"> ein</w:t>
      </w:r>
      <w:r w:rsidRPr="0065694C">
        <w:rPr>
          <w:rFonts w:ascii="Calibri" w:hAnsi="Calibri" w:cs="Helvetica"/>
          <w:color w:val="000000" w:themeColor="text1"/>
        </w:rPr>
        <w:t xml:space="preserve"> Päckchen stecken und an unsere Anschrift senden. Sofern Sie uns Namen und Anschrift mitteilen, erhalten Sie auch umgehend eine Spendenquittung in Euro zugesandt.</w:t>
      </w:r>
    </w:p>
    <w:p w14:paraId="07C70F39" w14:textId="77777777" w:rsidR="00E925F5" w:rsidRPr="0065694C" w:rsidRDefault="00E925F5" w:rsidP="00E925F5">
      <w:pPr>
        <w:rPr>
          <w:rFonts w:ascii="Calibri" w:hAnsi="Calibri"/>
          <w:color w:val="000000" w:themeColor="text1"/>
        </w:rPr>
      </w:pPr>
    </w:p>
    <w:p w14:paraId="7A9FBC6B" w14:textId="77777777" w:rsidR="00E925F5" w:rsidRPr="0065694C" w:rsidRDefault="00E925F5" w:rsidP="00E925F5">
      <w:pPr>
        <w:pStyle w:val="KeinAbsatzformat"/>
        <w:rPr>
          <w:rFonts w:ascii="Calibri" w:hAnsi="Calibri" w:cs="MetaPro-Bold"/>
          <w:b/>
          <w:bCs/>
        </w:rPr>
      </w:pPr>
      <w:r w:rsidRPr="0065694C">
        <w:rPr>
          <w:rFonts w:ascii="Calibri" w:hAnsi="Calibri" w:cs="MetaPro-Bold"/>
          <w:b/>
          <w:bCs/>
        </w:rPr>
        <w:t>SPENDENKONTO</w:t>
      </w:r>
    </w:p>
    <w:p w14:paraId="5D0C5659" w14:textId="77777777" w:rsidR="00E925F5" w:rsidRPr="0065694C" w:rsidRDefault="00E925F5" w:rsidP="00E925F5">
      <w:pPr>
        <w:pStyle w:val="KeinAbsatzformat"/>
        <w:rPr>
          <w:rFonts w:ascii="Calibri" w:hAnsi="Calibri" w:cs="MetaPro-Bold"/>
          <w:b/>
          <w:bCs/>
        </w:rPr>
      </w:pPr>
    </w:p>
    <w:p w14:paraId="3D596960" w14:textId="77777777" w:rsidR="00E925F5" w:rsidRPr="0065694C" w:rsidRDefault="00E925F5" w:rsidP="00E925F5">
      <w:pPr>
        <w:pStyle w:val="KeinAbsatzformat"/>
        <w:rPr>
          <w:rFonts w:ascii="Calibri" w:hAnsi="Calibri" w:cs="MetaPro-Book"/>
        </w:rPr>
      </w:pPr>
      <w:r w:rsidRPr="0065694C">
        <w:rPr>
          <w:rFonts w:ascii="Calibri" w:hAnsi="Calibri" w:cs="MetaPro-Medium"/>
        </w:rPr>
        <w:t>Bank im Bistum Essen</w:t>
      </w:r>
    </w:p>
    <w:p w14:paraId="2A2C67EF" w14:textId="77777777" w:rsidR="00E925F5" w:rsidRPr="0065694C" w:rsidRDefault="00E925F5" w:rsidP="00E925F5">
      <w:pPr>
        <w:pStyle w:val="KeinAbsatzformat"/>
        <w:rPr>
          <w:rFonts w:ascii="Calibri" w:hAnsi="Calibri" w:cs="MetaPro-Book"/>
          <w:caps/>
          <w:spacing w:val="1"/>
        </w:rPr>
      </w:pPr>
      <w:r w:rsidRPr="0065694C">
        <w:rPr>
          <w:rFonts w:ascii="Calibri" w:hAnsi="Calibri" w:cs="MetaPro-Book"/>
          <w:caps/>
        </w:rPr>
        <w:t xml:space="preserve">IBAN:  </w:t>
      </w:r>
      <w:r w:rsidRPr="0065694C">
        <w:rPr>
          <w:rFonts w:ascii="Calibri" w:hAnsi="Calibri" w:cs="MetaPro-Book"/>
          <w:caps/>
          <w:spacing w:val="1"/>
        </w:rPr>
        <w:t>DE 4236 0602 9500 0000 1414</w:t>
      </w:r>
    </w:p>
    <w:p w14:paraId="049C106C" w14:textId="77777777" w:rsidR="00E925F5" w:rsidRPr="0065694C" w:rsidRDefault="00E925F5" w:rsidP="00E925F5">
      <w:pPr>
        <w:pStyle w:val="KeinAbsatzformat"/>
        <w:rPr>
          <w:rFonts w:ascii="Calibri" w:hAnsi="Calibri" w:cs="MetaPro-Book"/>
          <w:spacing w:val="1"/>
          <w:lang w:val="en-GB"/>
        </w:rPr>
      </w:pPr>
      <w:r w:rsidRPr="0065694C">
        <w:rPr>
          <w:rFonts w:ascii="Calibri" w:hAnsi="Calibri" w:cs="MetaPro-Book"/>
          <w:caps/>
          <w:spacing w:val="1"/>
          <w:lang w:val="en-GB"/>
        </w:rPr>
        <w:t>BIC: GENODED1BBE</w:t>
      </w:r>
      <w:r w:rsidRPr="0065694C">
        <w:rPr>
          <w:rFonts w:ascii="Calibri" w:hAnsi="Calibri" w:cs="MetaPro-Book"/>
          <w:spacing w:val="1"/>
          <w:lang w:val="en-GB"/>
        </w:rPr>
        <w:t xml:space="preserve"> </w:t>
      </w:r>
    </w:p>
    <w:p w14:paraId="722EB57B" w14:textId="77777777" w:rsidR="00E925F5" w:rsidRPr="0065694C" w:rsidRDefault="00E925F5" w:rsidP="00E925F5">
      <w:pPr>
        <w:pStyle w:val="KeinAbsatzformat"/>
        <w:rPr>
          <w:rFonts w:ascii="Calibri" w:hAnsi="Calibri" w:cs="MetaPro-Book"/>
          <w:spacing w:val="1"/>
          <w:lang w:val="en-GB"/>
        </w:rPr>
      </w:pPr>
    </w:p>
    <w:p w14:paraId="04F51D02" w14:textId="77777777" w:rsidR="00E925F5" w:rsidRPr="0065694C" w:rsidRDefault="00E925F5" w:rsidP="00E925F5">
      <w:pPr>
        <w:pStyle w:val="KeinAbsatzformat"/>
        <w:rPr>
          <w:rFonts w:ascii="Calibri" w:hAnsi="Calibri" w:cs="MetaPro-Medium"/>
          <w:lang w:val="en-GB"/>
        </w:rPr>
      </w:pPr>
      <w:r w:rsidRPr="0065694C">
        <w:rPr>
          <w:rFonts w:ascii="Calibri" w:hAnsi="Calibri" w:cs="MetaPro-Medium"/>
          <w:lang w:val="en-GB"/>
        </w:rPr>
        <w:t>Pax-Bank Aachen</w:t>
      </w:r>
    </w:p>
    <w:p w14:paraId="4A6689CD" w14:textId="77777777" w:rsidR="00E925F5" w:rsidRPr="0065694C" w:rsidRDefault="00E925F5" w:rsidP="00E925F5">
      <w:pPr>
        <w:pStyle w:val="KeinAbsatzformat"/>
        <w:rPr>
          <w:rFonts w:ascii="Calibri" w:hAnsi="Calibri" w:cs="MetaPro-Book"/>
          <w:caps/>
          <w:spacing w:val="1"/>
          <w:lang w:val="en-GB"/>
        </w:rPr>
      </w:pPr>
      <w:r w:rsidRPr="0065694C">
        <w:rPr>
          <w:rFonts w:ascii="Calibri" w:hAnsi="Calibri" w:cs="MetaPro-Book"/>
          <w:caps/>
          <w:lang w:val="en-GB"/>
        </w:rPr>
        <w:t xml:space="preserve">IBAN:  </w:t>
      </w:r>
      <w:r w:rsidRPr="0065694C">
        <w:rPr>
          <w:rFonts w:ascii="Calibri" w:hAnsi="Calibri" w:cs="MetaPro-Book"/>
          <w:caps/>
          <w:spacing w:val="1"/>
          <w:lang w:val="en-GB"/>
        </w:rPr>
        <w:t>DE 6437 0601 9310 0031 2149</w:t>
      </w:r>
    </w:p>
    <w:p w14:paraId="5AC16087" w14:textId="77777777" w:rsidR="00E925F5" w:rsidRPr="0065694C" w:rsidRDefault="00E925F5" w:rsidP="00E925F5">
      <w:pPr>
        <w:rPr>
          <w:rFonts w:ascii="Calibri" w:hAnsi="Calibri"/>
          <w:color w:val="000000" w:themeColor="text1"/>
          <w:lang w:val="en-GB"/>
        </w:rPr>
      </w:pPr>
      <w:proofErr w:type="gramStart"/>
      <w:r w:rsidRPr="0065694C">
        <w:rPr>
          <w:rFonts w:ascii="Calibri" w:hAnsi="Calibri" w:cs="MetaPro-Book"/>
          <w:caps/>
          <w:spacing w:val="1"/>
          <w:lang w:val="en-GB"/>
        </w:rPr>
        <w:t>BIC:GENODED</w:t>
      </w:r>
      <w:proofErr w:type="gramEnd"/>
      <w:r w:rsidRPr="0065694C">
        <w:rPr>
          <w:rFonts w:ascii="Calibri" w:hAnsi="Calibri" w:cs="MetaPro-Book"/>
          <w:caps/>
          <w:spacing w:val="1"/>
          <w:lang w:val="en-GB"/>
        </w:rPr>
        <w:t>1PAX</w:t>
      </w:r>
    </w:p>
    <w:p w14:paraId="47A0F9D4" w14:textId="77777777" w:rsidR="00E925F5" w:rsidRPr="0065694C" w:rsidRDefault="00E925F5" w:rsidP="00E925F5">
      <w:pPr>
        <w:widowControl w:val="0"/>
        <w:autoSpaceDE w:val="0"/>
        <w:autoSpaceDN w:val="0"/>
        <w:adjustRightInd w:val="0"/>
        <w:rPr>
          <w:rFonts w:ascii="Calibri" w:hAnsi="Calibri" w:cs="Helvetica"/>
          <w:b/>
          <w:color w:val="000000" w:themeColor="text1"/>
          <w:lang w:val="en-GB"/>
        </w:rPr>
      </w:pPr>
    </w:p>
    <w:p w14:paraId="059D0B3E" w14:textId="77777777" w:rsidR="00E925F5" w:rsidRPr="0065694C" w:rsidRDefault="00E925F5" w:rsidP="00E925F5">
      <w:pPr>
        <w:widowControl w:val="0"/>
        <w:autoSpaceDE w:val="0"/>
        <w:autoSpaceDN w:val="0"/>
        <w:adjustRightInd w:val="0"/>
        <w:rPr>
          <w:rFonts w:ascii="Calibri" w:hAnsi="Calibri" w:cs="Helvetica"/>
          <w:b/>
          <w:color w:val="000000" w:themeColor="text1"/>
        </w:rPr>
      </w:pPr>
      <w:r w:rsidRPr="0065694C">
        <w:rPr>
          <w:rFonts w:ascii="Calibri" w:hAnsi="Calibri" w:cs="Helvetica"/>
          <w:b/>
          <w:color w:val="000000" w:themeColor="text1"/>
        </w:rPr>
        <w:t>Zu guter Letzt...</w:t>
      </w:r>
    </w:p>
    <w:p w14:paraId="74C4F91A" w14:textId="77777777" w:rsidR="00E925F5" w:rsidRPr="0065694C" w:rsidRDefault="00E925F5" w:rsidP="00E925F5">
      <w:pPr>
        <w:widowControl w:val="0"/>
        <w:autoSpaceDE w:val="0"/>
        <w:autoSpaceDN w:val="0"/>
        <w:adjustRightInd w:val="0"/>
        <w:rPr>
          <w:rFonts w:ascii="Calibri" w:hAnsi="Calibri" w:cs="Helvetica"/>
          <w:color w:val="000000" w:themeColor="text1"/>
        </w:rPr>
      </w:pPr>
    </w:p>
    <w:p w14:paraId="43954166" w14:textId="524A9E76" w:rsidR="00E925F5" w:rsidRPr="0065694C" w:rsidRDefault="00E925F5" w:rsidP="00E925F5">
      <w:pPr>
        <w:widowControl w:val="0"/>
        <w:autoSpaceDE w:val="0"/>
        <w:autoSpaceDN w:val="0"/>
        <w:adjustRightInd w:val="0"/>
        <w:rPr>
          <w:rFonts w:ascii="Calibri" w:hAnsi="Calibri" w:cs="Helvetica"/>
          <w:color w:val="000000" w:themeColor="text1"/>
        </w:rPr>
      </w:pPr>
      <w:r w:rsidRPr="0065694C">
        <w:rPr>
          <w:rFonts w:ascii="Calibri" w:hAnsi="Calibri" w:cs="Helvetica"/>
          <w:color w:val="000000" w:themeColor="text1"/>
        </w:rPr>
        <w:t>Wir danken Ihnen an dieser Stelle noch einmal sehr herzlich für die Hilfe, die wir erfahren durften. Sie können sicher sein, dass wir mit äußerster Sorgfalt Ihre Spenden verwenden. Um Ihnen die Sicherheit für di</w:t>
      </w:r>
      <w:r w:rsidR="003C091C">
        <w:rPr>
          <w:rFonts w:ascii="Calibri" w:hAnsi="Calibri" w:cs="Helvetica"/>
          <w:color w:val="000000" w:themeColor="text1"/>
        </w:rPr>
        <w:t>e Ver</w:t>
      </w:r>
      <w:r w:rsidRPr="0065694C">
        <w:rPr>
          <w:rFonts w:ascii="Calibri" w:hAnsi="Calibri" w:cs="Helvetica"/>
          <w:color w:val="000000" w:themeColor="text1"/>
        </w:rPr>
        <w:t>wendung Ihrer Spenden zu geben, haben wir uns freiwillig der Kontrolle des Deutschen Zentralinstitutes für soziale Fragen (DZI) unterstellt und führen de</w:t>
      </w:r>
      <w:r w:rsidR="00FE135A">
        <w:rPr>
          <w:rFonts w:ascii="Calibri" w:hAnsi="Calibri" w:cs="Helvetica"/>
          <w:color w:val="000000" w:themeColor="text1"/>
        </w:rPr>
        <w:t>ssen</w:t>
      </w:r>
      <w:r w:rsidRPr="0065694C">
        <w:rPr>
          <w:rFonts w:ascii="Calibri" w:hAnsi="Calibri" w:cs="Helvetica"/>
          <w:color w:val="000000" w:themeColor="text1"/>
        </w:rPr>
        <w:t xml:space="preserve"> Spendensiegel. Wir sind auch Mitglied der Internationalen Föderation katholischer Blindenvereinigungen (FIDACA).</w:t>
      </w:r>
    </w:p>
    <w:p w14:paraId="4FFAAFB5" w14:textId="77777777" w:rsidR="00E925F5" w:rsidRPr="0065694C" w:rsidRDefault="00E925F5" w:rsidP="00E925F5">
      <w:pPr>
        <w:widowControl w:val="0"/>
        <w:autoSpaceDE w:val="0"/>
        <w:autoSpaceDN w:val="0"/>
        <w:adjustRightInd w:val="0"/>
        <w:rPr>
          <w:rFonts w:ascii="Calibri" w:hAnsi="Calibri" w:cs="Helvetica"/>
          <w:color w:val="000000" w:themeColor="text1"/>
        </w:rPr>
      </w:pPr>
    </w:p>
    <w:p w14:paraId="5F33A1CC" w14:textId="4F685F12" w:rsidR="00E925F5" w:rsidRPr="0065694C" w:rsidRDefault="00E925F5" w:rsidP="00E925F5">
      <w:pPr>
        <w:widowControl w:val="0"/>
        <w:autoSpaceDE w:val="0"/>
        <w:autoSpaceDN w:val="0"/>
        <w:adjustRightInd w:val="0"/>
        <w:rPr>
          <w:rFonts w:ascii="Calibri" w:hAnsi="Calibri" w:cs="Helvetica"/>
          <w:color w:val="000000" w:themeColor="text1"/>
        </w:rPr>
      </w:pPr>
      <w:r w:rsidRPr="0065694C">
        <w:rPr>
          <w:rFonts w:ascii="Calibri" w:hAnsi="Calibri" w:cs="Helvetica"/>
          <w:color w:val="000000" w:themeColor="text1"/>
        </w:rPr>
        <w:t xml:space="preserve">Die Hilfe, die wir </w:t>
      </w:r>
      <w:r w:rsidR="00FE135A">
        <w:rPr>
          <w:rFonts w:ascii="Calibri" w:hAnsi="Calibri" w:cs="Helvetica"/>
          <w:color w:val="000000" w:themeColor="text1"/>
        </w:rPr>
        <w:t>zahlreichen</w:t>
      </w:r>
      <w:r w:rsidRPr="0065694C">
        <w:rPr>
          <w:rFonts w:ascii="Calibri" w:hAnsi="Calibri" w:cs="Helvetica"/>
          <w:color w:val="000000" w:themeColor="text1"/>
        </w:rPr>
        <w:t xml:space="preserve"> benachteiligten Menschen gewähren konnten, ist nur unseren Spenderinnen und Spen</w:t>
      </w:r>
      <w:r w:rsidR="003C091C">
        <w:rPr>
          <w:rFonts w:ascii="Calibri" w:hAnsi="Calibri" w:cs="Helvetica"/>
          <w:color w:val="000000" w:themeColor="text1"/>
        </w:rPr>
        <w:t>dern zu verdanken, denn wir fin</w:t>
      </w:r>
      <w:r w:rsidRPr="0065694C">
        <w:rPr>
          <w:rFonts w:ascii="Calibri" w:hAnsi="Calibri" w:cs="Helvetica"/>
          <w:color w:val="000000" w:themeColor="text1"/>
        </w:rPr>
        <w:t xml:space="preserve">anzieren unsere Arbeit ausschließlich über Spenden, Erbschaften und Nachlässe. Von staatlichen oder kirchlichen Institutionen </w:t>
      </w:r>
      <w:r w:rsidRPr="0065694C">
        <w:rPr>
          <w:rFonts w:ascii="Calibri" w:hAnsi="Calibri" w:cs="Helvetica"/>
          <w:color w:val="000000" w:themeColor="text1"/>
        </w:rPr>
        <w:lastRenderedPageBreak/>
        <w:t xml:space="preserve">erhält das DKBW keinerlei Zuwendungen. Wir führen alle Projekte erst dann durch, nachdem der zuständige Bischof oder Missionsbischof informiert wurde und unseren Einsatz gebilligt hat. </w:t>
      </w:r>
    </w:p>
    <w:p w14:paraId="5AD2F04A" w14:textId="77777777" w:rsidR="00E925F5" w:rsidRPr="0065694C" w:rsidRDefault="00E925F5" w:rsidP="00E925F5">
      <w:pPr>
        <w:widowControl w:val="0"/>
        <w:autoSpaceDE w:val="0"/>
        <w:autoSpaceDN w:val="0"/>
        <w:adjustRightInd w:val="0"/>
        <w:rPr>
          <w:rFonts w:ascii="Calibri" w:hAnsi="Calibri" w:cs="Helvetica"/>
          <w:color w:val="000000" w:themeColor="text1"/>
        </w:rPr>
      </w:pPr>
    </w:p>
    <w:p w14:paraId="69593746" w14:textId="0933F02B" w:rsidR="00E925F5" w:rsidRPr="0065694C" w:rsidRDefault="00E925F5" w:rsidP="00E925F5">
      <w:pPr>
        <w:widowControl w:val="0"/>
        <w:autoSpaceDE w:val="0"/>
        <w:autoSpaceDN w:val="0"/>
        <w:adjustRightInd w:val="0"/>
        <w:rPr>
          <w:rFonts w:ascii="Calibri" w:hAnsi="Calibri" w:cs="Helvetica"/>
          <w:color w:val="000000" w:themeColor="text1"/>
        </w:rPr>
      </w:pPr>
      <w:r w:rsidRPr="0065694C">
        <w:rPr>
          <w:rFonts w:ascii="Calibri" w:hAnsi="Calibri" w:cs="Helvetica"/>
          <w:color w:val="000000" w:themeColor="text1"/>
        </w:rPr>
        <w:t>Die in diesem Bericht gezeigten Bil</w:t>
      </w:r>
      <w:r w:rsidR="003C091C">
        <w:rPr>
          <w:rFonts w:ascii="Calibri" w:hAnsi="Calibri" w:cs="Helvetica"/>
          <w:color w:val="000000" w:themeColor="text1"/>
        </w:rPr>
        <w:t>der sind ausschließlich Amateur</w:t>
      </w:r>
      <w:r w:rsidRPr="0065694C">
        <w:rPr>
          <w:rFonts w:ascii="Calibri" w:hAnsi="Calibri" w:cs="Helvetica"/>
          <w:color w:val="000000" w:themeColor="text1"/>
        </w:rPr>
        <w:t>aufnahmen, da wir uns nicht die Tätigkeit von Berufsfotografen vor Ort erlauben möchten. Wir bitten daher die Mängel der Bilder zu entschuldigen. Auch wenn sie technisch nicht vollkommen sind, so geben sie doch ein wahres Bild vom Leben blinder, sehbehinderter, taubblinder und anderweitig behinderter Menschen wieder.</w:t>
      </w:r>
    </w:p>
    <w:p w14:paraId="1EAA63F4" w14:textId="77777777" w:rsidR="00E925F5" w:rsidRDefault="00E925F5" w:rsidP="00E925F5">
      <w:pPr>
        <w:widowControl w:val="0"/>
        <w:autoSpaceDE w:val="0"/>
        <w:autoSpaceDN w:val="0"/>
        <w:adjustRightInd w:val="0"/>
        <w:rPr>
          <w:rFonts w:ascii="Helvetica" w:hAnsi="Helvetica" w:cs="Helvetica"/>
          <w:color w:val="000000" w:themeColor="text1"/>
          <w:sz w:val="28"/>
          <w:szCs w:val="28"/>
        </w:rPr>
      </w:pPr>
    </w:p>
    <w:p w14:paraId="09C95439" w14:textId="77777777" w:rsidR="00E925F5" w:rsidRDefault="00E925F5" w:rsidP="00E925F5">
      <w:pPr>
        <w:widowControl w:val="0"/>
        <w:autoSpaceDE w:val="0"/>
        <w:autoSpaceDN w:val="0"/>
        <w:adjustRightInd w:val="0"/>
        <w:rPr>
          <w:rFonts w:ascii="Helvetica" w:hAnsi="Helvetica" w:cs="Helvetica"/>
          <w:color w:val="000000" w:themeColor="text1"/>
          <w:sz w:val="28"/>
          <w:szCs w:val="28"/>
        </w:rPr>
      </w:pPr>
    </w:p>
    <w:p w14:paraId="0BB0B440" w14:textId="586CDA3C" w:rsidR="00E925F5" w:rsidRPr="0065694C" w:rsidRDefault="00E925F5" w:rsidP="0065694C">
      <w:pPr>
        <w:spacing w:after="160" w:line="259" w:lineRule="auto"/>
        <w:rPr>
          <w:rFonts w:ascii="Helvetica" w:hAnsi="Helvetica" w:cs="MetaPro-Bold"/>
          <w:b/>
          <w:bCs/>
          <w:color w:val="000000"/>
          <w:sz w:val="40"/>
          <w:szCs w:val="40"/>
        </w:rPr>
      </w:pPr>
      <w:r w:rsidRPr="0065694C">
        <w:t>DKBW</w:t>
      </w:r>
    </w:p>
    <w:p w14:paraId="14FFAECE" w14:textId="77777777" w:rsidR="00E925F5" w:rsidRPr="0065694C" w:rsidRDefault="00E925F5" w:rsidP="0065694C">
      <w:r w:rsidRPr="0065694C">
        <w:t>Deutsches Katholisches Blindenwerk</w:t>
      </w:r>
    </w:p>
    <w:p w14:paraId="2FE1C71D" w14:textId="77777777" w:rsidR="00E925F5" w:rsidRPr="0065694C" w:rsidRDefault="00E925F5" w:rsidP="0065694C">
      <w:pPr>
        <w:rPr>
          <w:rFonts w:cs="MetaPro-Medium"/>
        </w:rPr>
      </w:pPr>
    </w:p>
    <w:p w14:paraId="03A078CF" w14:textId="77777777" w:rsidR="00E925F5" w:rsidRPr="0065694C" w:rsidRDefault="00E925F5" w:rsidP="0065694C">
      <w:pPr>
        <w:rPr>
          <w:rFonts w:cs="MetaPro-Medium"/>
        </w:rPr>
      </w:pPr>
      <w:r w:rsidRPr="0065694C">
        <w:rPr>
          <w:rFonts w:cs="MetaPro-Medium"/>
        </w:rPr>
        <w:t>Geschäftsstelle Bonn</w:t>
      </w:r>
    </w:p>
    <w:p w14:paraId="3E474570" w14:textId="77777777" w:rsidR="00E925F5" w:rsidRPr="0065694C" w:rsidRDefault="00E925F5" w:rsidP="0065694C">
      <w:pPr>
        <w:rPr>
          <w:rFonts w:cs="MetaPro-Normal"/>
        </w:rPr>
      </w:pPr>
      <w:r w:rsidRPr="0065694C">
        <w:rPr>
          <w:rFonts w:cs="MetaPro-Normal"/>
        </w:rPr>
        <w:t xml:space="preserve">Graurheindorfer Straße </w:t>
      </w:r>
      <w:r w:rsidRPr="0065694C">
        <w:rPr>
          <w:rFonts w:cs="MetaPro-Normal"/>
          <w:caps/>
        </w:rPr>
        <w:t>151</w:t>
      </w:r>
      <w:r w:rsidRPr="0065694C">
        <w:rPr>
          <w:rFonts w:cs="MetaPro-Normal"/>
        </w:rPr>
        <w:t>a</w:t>
      </w:r>
    </w:p>
    <w:p w14:paraId="4F3FA1EB" w14:textId="77777777" w:rsidR="00E925F5" w:rsidRPr="0065694C" w:rsidRDefault="00E925F5" w:rsidP="0065694C">
      <w:pPr>
        <w:rPr>
          <w:rFonts w:cs="MetaPro-Normal"/>
        </w:rPr>
      </w:pPr>
      <w:r w:rsidRPr="0065694C">
        <w:rPr>
          <w:rFonts w:cs="MetaPro-Normal"/>
          <w:caps/>
        </w:rPr>
        <w:t xml:space="preserve">53117 </w:t>
      </w:r>
      <w:r w:rsidRPr="0065694C">
        <w:rPr>
          <w:rFonts w:cs="MetaPro-Normal"/>
        </w:rPr>
        <w:t>Bonn</w:t>
      </w:r>
    </w:p>
    <w:p w14:paraId="5733921B" w14:textId="77777777" w:rsidR="00E925F5" w:rsidRPr="0065694C" w:rsidRDefault="00E925F5" w:rsidP="0065694C">
      <w:pPr>
        <w:rPr>
          <w:rFonts w:cs="MetaPro-Normal"/>
          <w:caps/>
          <w:spacing w:val="-1"/>
        </w:rPr>
      </w:pPr>
      <w:r w:rsidRPr="0065694C">
        <w:rPr>
          <w:rFonts w:cs="MetaPro-Normal"/>
          <w:spacing w:val="-1"/>
        </w:rPr>
        <w:t xml:space="preserve">Telefon: </w:t>
      </w:r>
      <w:r w:rsidRPr="0065694C">
        <w:rPr>
          <w:rFonts w:cs="MetaPro-Normal"/>
          <w:caps/>
          <w:spacing w:val="-1"/>
        </w:rPr>
        <w:t>0228 - 55 949 10</w:t>
      </w:r>
    </w:p>
    <w:p w14:paraId="7078F890" w14:textId="77777777" w:rsidR="00E925F5" w:rsidRPr="0065694C" w:rsidRDefault="00E925F5" w:rsidP="0065694C">
      <w:pPr>
        <w:rPr>
          <w:rFonts w:cs="MetaPro-Normal"/>
          <w:lang w:val="en-GB"/>
        </w:rPr>
      </w:pPr>
      <w:proofErr w:type="spellStart"/>
      <w:r w:rsidRPr="007E73E0">
        <w:rPr>
          <w:rFonts w:cs="MetaPro-Normal"/>
          <w:lang w:val="en-GB"/>
        </w:rPr>
        <w:t>eMail</w:t>
      </w:r>
      <w:proofErr w:type="spellEnd"/>
      <w:r w:rsidRPr="007E73E0">
        <w:rPr>
          <w:rFonts w:cs="MetaPro-Normal"/>
          <w:lang w:val="en-GB"/>
        </w:rPr>
        <w:t xml:space="preserve">: </w:t>
      </w:r>
      <w:r w:rsidRPr="0065694C">
        <w:rPr>
          <w:rFonts w:cs="MetaPro-Normal"/>
          <w:lang w:val="en-GB"/>
        </w:rPr>
        <w:t>info@dkbw.de</w:t>
      </w:r>
    </w:p>
    <w:p w14:paraId="6BE49596" w14:textId="77777777" w:rsidR="00E925F5" w:rsidRPr="0065694C" w:rsidRDefault="00E86380" w:rsidP="0065694C">
      <w:pPr>
        <w:rPr>
          <w:rFonts w:cs="Helvetica"/>
          <w:color w:val="000000" w:themeColor="text1"/>
          <w:lang w:val="en-GB"/>
        </w:rPr>
      </w:pPr>
      <w:hyperlink r:id="rId52" w:history="1">
        <w:r w:rsidR="00E925F5" w:rsidRPr="0065694C">
          <w:rPr>
            <w:rStyle w:val="Hyperlink"/>
            <w:rFonts w:cs="MetaPro-Normal"/>
            <w:lang w:val="en-GB"/>
          </w:rPr>
          <w:t>www.blindenwerk.de</w:t>
        </w:r>
      </w:hyperlink>
    </w:p>
    <w:p w14:paraId="3B4B7D46" w14:textId="77777777" w:rsidR="00E925F5" w:rsidRPr="0065694C" w:rsidRDefault="00E925F5" w:rsidP="0065694C">
      <w:pPr>
        <w:rPr>
          <w:rFonts w:cs="Helvetica"/>
          <w:color w:val="000000" w:themeColor="text1"/>
          <w:lang w:val="en-GB"/>
        </w:rPr>
      </w:pPr>
    </w:p>
    <w:p w14:paraId="7CCC9D7B" w14:textId="77777777" w:rsidR="002051E7" w:rsidRPr="00E925F5" w:rsidRDefault="002051E7" w:rsidP="00AC0506">
      <w:pPr>
        <w:widowControl w:val="0"/>
        <w:autoSpaceDE w:val="0"/>
        <w:autoSpaceDN w:val="0"/>
        <w:adjustRightInd w:val="0"/>
        <w:rPr>
          <w:rFonts w:cs="Helvetica"/>
          <w:color w:val="000000" w:themeColor="text1"/>
          <w:lang w:val="en-GB"/>
        </w:rPr>
      </w:pPr>
    </w:p>
    <w:sectPr w:rsidR="002051E7" w:rsidRPr="00E925F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Birgit Caspers" w:date="2021-09-23T11:50:00Z" w:initials="BC">
    <w:p w14:paraId="01A37177" w14:textId="77777777" w:rsidR="00E86380" w:rsidRDefault="00E86380" w:rsidP="00D24DC6">
      <w:pPr>
        <w:pStyle w:val="Kommentartext"/>
      </w:pPr>
      <w:r>
        <w:rPr>
          <w:rStyle w:val="Kommentarzeichen"/>
        </w:rPr>
        <w:annotationRef/>
      </w:r>
      <w:r>
        <w:t>Hier evtl. das Diagramm ASIEN aus der Frühjahrswerbung (Bildung bedeutet Zukunft) einfügen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1A371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A37177" w16cid:durableId="24F6E1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012E3" w14:textId="77777777" w:rsidR="00E86380" w:rsidRDefault="00E86380" w:rsidP="003D7D41">
      <w:r>
        <w:separator/>
      </w:r>
    </w:p>
  </w:endnote>
  <w:endnote w:type="continuationSeparator" w:id="0">
    <w:p w14:paraId="3206F941" w14:textId="77777777" w:rsidR="00E86380" w:rsidRDefault="00E86380" w:rsidP="003D7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etaPro-Bold">
    <w:panose1 w:val="00000000000000000000"/>
    <w:charset w:val="00"/>
    <w:family w:val="swiss"/>
    <w:notTrueType/>
    <w:pitch w:val="default"/>
    <w:sig w:usb0="00000003" w:usb1="00000000" w:usb2="00000000" w:usb3="00000000" w:csb0="00000001" w:csb1="00000000"/>
  </w:font>
  <w:font w:name="MetaPro-Medium">
    <w:panose1 w:val="00000000000000000000"/>
    <w:charset w:val="00"/>
    <w:family w:val="swiss"/>
    <w:notTrueType/>
    <w:pitch w:val="default"/>
    <w:sig w:usb0="00000003" w:usb1="00000000" w:usb2="00000000" w:usb3="00000000" w:csb0="00000001" w:csb1="00000000"/>
  </w:font>
  <w:font w:name="MetaPro-Book">
    <w:altName w:val="Calibri"/>
    <w:panose1 w:val="00000000000000000000"/>
    <w:charset w:val="00"/>
    <w:family w:val="swiss"/>
    <w:notTrueType/>
    <w:pitch w:val="default"/>
    <w:sig w:usb0="00000003" w:usb1="00000000" w:usb2="00000000" w:usb3="00000000" w:csb0="00000001" w:csb1="00000000"/>
  </w:font>
  <w:font w:name="Adobe Arabic">
    <w:charset w:val="00"/>
    <w:family w:val="auto"/>
    <w:pitch w:val="variable"/>
    <w:sig w:usb0="8000202F" w:usb1="8000A04A" w:usb2="00000008" w:usb3="00000000" w:csb0="00000041" w:csb1="00000000"/>
  </w:font>
  <w:font w:name="MetaPro-Normal">
    <w:charset w:val="00"/>
    <w:family w:val="auto"/>
    <w:pitch w:val="variable"/>
    <w:sig w:usb0="800002AF" w:usb1="4000206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D74CB" w14:textId="77777777" w:rsidR="00E86380" w:rsidRDefault="00E86380" w:rsidP="003D7D41">
      <w:r>
        <w:separator/>
      </w:r>
    </w:p>
  </w:footnote>
  <w:footnote w:type="continuationSeparator" w:id="0">
    <w:p w14:paraId="034A7057" w14:textId="77777777" w:rsidR="00E86380" w:rsidRDefault="00E86380" w:rsidP="003D7D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irgit Caspers">
    <w15:presenceInfo w15:providerId="None" w15:userId="Birgit Casp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D41"/>
    <w:rsid w:val="00044359"/>
    <w:rsid w:val="00055606"/>
    <w:rsid w:val="00083BBB"/>
    <w:rsid w:val="00096B7D"/>
    <w:rsid w:val="000B51A0"/>
    <w:rsid w:val="000F6870"/>
    <w:rsid w:val="00140EBF"/>
    <w:rsid w:val="001A71FE"/>
    <w:rsid w:val="001B6687"/>
    <w:rsid w:val="001C40B5"/>
    <w:rsid w:val="002051E7"/>
    <w:rsid w:val="00243991"/>
    <w:rsid w:val="00255334"/>
    <w:rsid w:val="002B4A33"/>
    <w:rsid w:val="002E0886"/>
    <w:rsid w:val="00311AC8"/>
    <w:rsid w:val="00316092"/>
    <w:rsid w:val="003A524C"/>
    <w:rsid w:val="003C091C"/>
    <w:rsid w:val="003D7D41"/>
    <w:rsid w:val="003F7634"/>
    <w:rsid w:val="00420122"/>
    <w:rsid w:val="004274B8"/>
    <w:rsid w:val="00453157"/>
    <w:rsid w:val="00462697"/>
    <w:rsid w:val="004B4FB8"/>
    <w:rsid w:val="004B5B8B"/>
    <w:rsid w:val="00522791"/>
    <w:rsid w:val="005509C4"/>
    <w:rsid w:val="005F6149"/>
    <w:rsid w:val="006037F2"/>
    <w:rsid w:val="00633C55"/>
    <w:rsid w:val="00647957"/>
    <w:rsid w:val="00654FB6"/>
    <w:rsid w:val="0065643C"/>
    <w:rsid w:val="0065694C"/>
    <w:rsid w:val="006A00F7"/>
    <w:rsid w:val="006E6E5E"/>
    <w:rsid w:val="006F2F1A"/>
    <w:rsid w:val="006F797E"/>
    <w:rsid w:val="00784521"/>
    <w:rsid w:val="007E73E0"/>
    <w:rsid w:val="00916C14"/>
    <w:rsid w:val="00934F8E"/>
    <w:rsid w:val="00953A74"/>
    <w:rsid w:val="00955CB5"/>
    <w:rsid w:val="0099476E"/>
    <w:rsid w:val="009B652F"/>
    <w:rsid w:val="00A34735"/>
    <w:rsid w:val="00A41808"/>
    <w:rsid w:val="00A514F3"/>
    <w:rsid w:val="00A94262"/>
    <w:rsid w:val="00AC0506"/>
    <w:rsid w:val="00AC065B"/>
    <w:rsid w:val="00B36B0B"/>
    <w:rsid w:val="00BA1849"/>
    <w:rsid w:val="00BC3E24"/>
    <w:rsid w:val="00BC3FAD"/>
    <w:rsid w:val="00C21F37"/>
    <w:rsid w:val="00C64193"/>
    <w:rsid w:val="00CA7810"/>
    <w:rsid w:val="00CB1925"/>
    <w:rsid w:val="00CE3886"/>
    <w:rsid w:val="00D24DC6"/>
    <w:rsid w:val="00D72700"/>
    <w:rsid w:val="00D9016D"/>
    <w:rsid w:val="00DB57B4"/>
    <w:rsid w:val="00DC27FA"/>
    <w:rsid w:val="00E86380"/>
    <w:rsid w:val="00E925F5"/>
    <w:rsid w:val="00F224BD"/>
    <w:rsid w:val="00F338F5"/>
    <w:rsid w:val="00F732CB"/>
    <w:rsid w:val="00F83C8E"/>
    <w:rsid w:val="00FE13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6B1FE"/>
  <w15:chartTrackingRefBased/>
  <w15:docId w15:val="{8E81086C-2A45-4868-B4F1-5CF4D8FC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7D41"/>
    <w:pPr>
      <w:spacing w:after="0" w:line="240" w:lineRule="auto"/>
    </w:pPr>
    <w:rPr>
      <w:rFonts w:eastAsiaTheme="minorEastAsia"/>
      <w:sz w:val="24"/>
      <w:szCs w:val="24"/>
      <w:lang w:eastAsia="de-DE"/>
    </w:rPr>
  </w:style>
  <w:style w:type="paragraph" w:styleId="berschrift1">
    <w:name w:val="heading 1"/>
    <w:basedOn w:val="Standard"/>
    <w:next w:val="Standard"/>
    <w:link w:val="berschrift1Zchn"/>
    <w:uiPriority w:val="9"/>
    <w:qFormat/>
    <w:rsid w:val="004201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42012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7D41"/>
    <w:pPr>
      <w:tabs>
        <w:tab w:val="center" w:pos="4536"/>
        <w:tab w:val="right" w:pos="9072"/>
      </w:tabs>
    </w:pPr>
    <w:rPr>
      <w:rFonts w:eastAsiaTheme="minorHAnsi"/>
      <w:sz w:val="22"/>
      <w:szCs w:val="22"/>
      <w:lang w:eastAsia="en-US"/>
    </w:rPr>
  </w:style>
  <w:style w:type="character" w:customStyle="1" w:styleId="KopfzeileZchn">
    <w:name w:val="Kopfzeile Zchn"/>
    <w:basedOn w:val="Absatz-Standardschriftart"/>
    <w:link w:val="Kopfzeile"/>
    <w:uiPriority w:val="99"/>
    <w:rsid w:val="003D7D41"/>
  </w:style>
  <w:style w:type="paragraph" w:styleId="Fuzeile">
    <w:name w:val="footer"/>
    <w:basedOn w:val="Standard"/>
    <w:link w:val="FuzeileZchn"/>
    <w:uiPriority w:val="99"/>
    <w:unhideWhenUsed/>
    <w:rsid w:val="003D7D41"/>
    <w:pPr>
      <w:tabs>
        <w:tab w:val="center" w:pos="4536"/>
        <w:tab w:val="right" w:pos="9072"/>
      </w:tabs>
    </w:pPr>
    <w:rPr>
      <w:rFonts w:eastAsiaTheme="minorHAnsi"/>
      <w:sz w:val="22"/>
      <w:szCs w:val="22"/>
      <w:lang w:eastAsia="en-US"/>
    </w:rPr>
  </w:style>
  <w:style w:type="character" w:customStyle="1" w:styleId="FuzeileZchn">
    <w:name w:val="Fußzeile Zchn"/>
    <w:basedOn w:val="Absatz-Standardschriftart"/>
    <w:link w:val="Fuzeile"/>
    <w:uiPriority w:val="99"/>
    <w:rsid w:val="003D7D41"/>
  </w:style>
  <w:style w:type="character" w:customStyle="1" w:styleId="berschrift1Zchn">
    <w:name w:val="Überschrift 1 Zchn"/>
    <w:basedOn w:val="Absatz-Standardschriftart"/>
    <w:link w:val="berschrift1"/>
    <w:uiPriority w:val="9"/>
    <w:rsid w:val="00420122"/>
    <w:rPr>
      <w:rFonts w:asciiTheme="majorHAnsi" w:eastAsiaTheme="majorEastAsia" w:hAnsiTheme="majorHAnsi" w:cstheme="majorBidi"/>
      <w:color w:val="2E74B5" w:themeColor="accent1" w:themeShade="BF"/>
      <w:sz w:val="32"/>
      <w:szCs w:val="32"/>
      <w:lang w:eastAsia="de-DE"/>
    </w:rPr>
  </w:style>
  <w:style w:type="character" w:customStyle="1" w:styleId="berschrift2Zchn">
    <w:name w:val="Überschrift 2 Zchn"/>
    <w:basedOn w:val="Absatz-Standardschriftart"/>
    <w:link w:val="berschrift2"/>
    <w:uiPriority w:val="9"/>
    <w:rsid w:val="00420122"/>
    <w:rPr>
      <w:rFonts w:asciiTheme="majorHAnsi" w:eastAsiaTheme="majorEastAsia" w:hAnsiTheme="majorHAnsi" w:cstheme="majorBidi"/>
      <w:color w:val="2E74B5" w:themeColor="accent1" w:themeShade="BF"/>
      <w:sz w:val="26"/>
      <w:szCs w:val="26"/>
      <w:lang w:eastAsia="de-DE"/>
    </w:rPr>
  </w:style>
  <w:style w:type="paragraph" w:customStyle="1" w:styleId="Default">
    <w:name w:val="Default"/>
    <w:rsid w:val="00420122"/>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420122"/>
    <w:pPr>
      <w:spacing w:before="100" w:beforeAutospacing="1" w:after="100" w:afterAutospacing="1"/>
    </w:pPr>
    <w:rPr>
      <w:rFonts w:ascii="Times New Roman" w:eastAsia="Times New Roman" w:hAnsi="Times New Roman" w:cs="Times New Roman"/>
    </w:rPr>
  </w:style>
  <w:style w:type="character" w:styleId="Kommentarzeichen">
    <w:name w:val="annotation reference"/>
    <w:basedOn w:val="Absatz-Standardschriftart"/>
    <w:semiHidden/>
    <w:unhideWhenUsed/>
    <w:rsid w:val="00420122"/>
    <w:rPr>
      <w:sz w:val="16"/>
      <w:szCs w:val="16"/>
    </w:rPr>
  </w:style>
  <w:style w:type="paragraph" w:styleId="Kommentartext">
    <w:name w:val="annotation text"/>
    <w:basedOn w:val="Standard"/>
    <w:link w:val="KommentartextZchn"/>
    <w:semiHidden/>
    <w:unhideWhenUsed/>
    <w:rsid w:val="00420122"/>
    <w:pPr>
      <w:spacing w:after="160"/>
    </w:pPr>
    <w:rPr>
      <w:rFonts w:eastAsiaTheme="minorHAnsi"/>
      <w:sz w:val="20"/>
      <w:szCs w:val="20"/>
      <w:lang w:eastAsia="en-US"/>
    </w:rPr>
  </w:style>
  <w:style w:type="character" w:customStyle="1" w:styleId="KommentartextZchn">
    <w:name w:val="Kommentartext Zchn"/>
    <w:basedOn w:val="Absatz-Standardschriftart"/>
    <w:link w:val="Kommentartext"/>
    <w:semiHidden/>
    <w:rsid w:val="00420122"/>
    <w:rPr>
      <w:sz w:val="20"/>
      <w:szCs w:val="20"/>
    </w:rPr>
  </w:style>
  <w:style w:type="paragraph" w:styleId="Sprechblasentext">
    <w:name w:val="Balloon Text"/>
    <w:basedOn w:val="Standard"/>
    <w:link w:val="SprechblasentextZchn"/>
    <w:uiPriority w:val="99"/>
    <w:semiHidden/>
    <w:unhideWhenUsed/>
    <w:rsid w:val="0042012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0122"/>
    <w:rPr>
      <w:rFonts w:ascii="Segoe UI" w:eastAsiaTheme="minorEastAsia" w:hAnsi="Segoe UI" w:cs="Segoe UI"/>
      <w:sz w:val="18"/>
      <w:szCs w:val="18"/>
      <w:lang w:eastAsia="de-DE"/>
    </w:rPr>
  </w:style>
  <w:style w:type="character" w:styleId="Hyperlink">
    <w:name w:val="Hyperlink"/>
    <w:basedOn w:val="Absatz-Standardschriftart"/>
    <w:uiPriority w:val="99"/>
    <w:unhideWhenUsed/>
    <w:rsid w:val="00AC0506"/>
    <w:rPr>
      <w:color w:val="0563C1" w:themeColor="hyperlink"/>
      <w:u w:val="single"/>
    </w:rPr>
  </w:style>
  <w:style w:type="paragraph" w:customStyle="1" w:styleId="KeinAbsatzformat">
    <w:name w:val="[Kein Absatzformat]"/>
    <w:rsid w:val="00E925F5"/>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lang w:eastAsia="de-DE"/>
    </w:rPr>
  </w:style>
  <w:style w:type="paragraph" w:styleId="Inhaltsverzeichnisberschrift">
    <w:name w:val="TOC Heading"/>
    <w:basedOn w:val="berschrift1"/>
    <w:next w:val="Standard"/>
    <w:uiPriority w:val="39"/>
    <w:unhideWhenUsed/>
    <w:qFormat/>
    <w:rsid w:val="00F224BD"/>
    <w:pPr>
      <w:spacing w:line="259" w:lineRule="auto"/>
      <w:outlineLvl w:val="9"/>
    </w:pPr>
  </w:style>
  <w:style w:type="paragraph" w:styleId="Verzeichnis1">
    <w:name w:val="toc 1"/>
    <w:basedOn w:val="Standard"/>
    <w:next w:val="Standard"/>
    <w:autoRedefine/>
    <w:uiPriority w:val="39"/>
    <w:unhideWhenUsed/>
    <w:rsid w:val="00F224BD"/>
    <w:pPr>
      <w:spacing w:after="100"/>
    </w:pPr>
  </w:style>
  <w:style w:type="paragraph" w:styleId="Verzeichnis2">
    <w:name w:val="toc 2"/>
    <w:basedOn w:val="Standard"/>
    <w:next w:val="Standard"/>
    <w:autoRedefine/>
    <w:uiPriority w:val="39"/>
    <w:unhideWhenUsed/>
    <w:rsid w:val="00F224B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233805">
      <w:bodyDiv w:val="1"/>
      <w:marLeft w:val="0"/>
      <w:marRight w:val="0"/>
      <w:marTop w:val="0"/>
      <w:marBottom w:val="0"/>
      <w:divBdr>
        <w:top w:val="none" w:sz="0" w:space="0" w:color="auto"/>
        <w:left w:val="none" w:sz="0" w:space="0" w:color="auto"/>
        <w:bottom w:val="none" w:sz="0" w:space="0" w:color="auto"/>
        <w:right w:val="none" w:sz="0" w:space="0" w:color="auto"/>
      </w:divBdr>
    </w:div>
    <w:div w:id="552501141">
      <w:bodyDiv w:val="1"/>
      <w:marLeft w:val="0"/>
      <w:marRight w:val="0"/>
      <w:marTop w:val="0"/>
      <w:marBottom w:val="0"/>
      <w:divBdr>
        <w:top w:val="none" w:sz="0" w:space="0" w:color="auto"/>
        <w:left w:val="none" w:sz="0" w:space="0" w:color="auto"/>
        <w:bottom w:val="none" w:sz="0" w:space="0" w:color="auto"/>
        <w:right w:val="none" w:sz="0" w:space="0" w:color="auto"/>
      </w:divBdr>
    </w:div>
    <w:div w:id="952051924">
      <w:bodyDiv w:val="1"/>
      <w:marLeft w:val="0"/>
      <w:marRight w:val="0"/>
      <w:marTop w:val="0"/>
      <w:marBottom w:val="0"/>
      <w:divBdr>
        <w:top w:val="none" w:sz="0" w:space="0" w:color="auto"/>
        <w:left w:val="none" w:sz="0" w:space="0" w:color="auto"/>
        <w:bottom w:val="none" w:sz="0" w:space="0" w:color="auto"/>
        <w:right w:val="none" w:sz="0" w:space="0" w:color="auto"/>
      </w:divBdr>
    </w:div>
    <w:div w:id="980304051">
      <w:bodyDiv w:val="1"/>
      <w:marLeft w:val="0"/>
      <w:marRight w:val="0"/>
      <w:marTop w:val="0"/>
      <w:marBottom w:val="0"/>
      <w:divBdr>
        <w:top w:val="none" w:sz="0" w:space="0" w:color="auto"/>
        <w:left w:val="none" w:sz="0" w:space="0" w:color="auto"/>
        <w:bottom w:val="none" w:sz="0" w:space="0" w:color="auto"/>
        <w:right w:val="none" w:sz="0" w:space="0" w:color="auto"/>
      </w:divBdr>
    </w:div>
    <w:div w:id="1056050191">
      <w:bodyDiv w:val="1"/>
      <w:marLeft w:val="0"/>
      <w:marRight w:val="0"/>
      <w:marTop w:val="0"/>
      <w:marBottom w:val="0"/>
      <w:divBdr>
        <w:top w:val="none" w:sz="0" w:space="0" w:color="auto"/>
        <w:left w:val="none" w:sz="0" w:space="0" w:color="auto"/>
        <w:bottom w:val="none" w:sz="0" w:space="0" w:color="auto"/>
        <w:right w:val="none" w:sz="0" w:space="0" w:color="auto"/>
      </w:divBdr>
    </w:div>
    <w:div w:id="1502351849">
      <w:bodyDiv w:val="1"/>
      <w:marLeft w:val="0"/>
      <w:marRight w:val="0"/>
      <w:marTop w:val="0"/>
      <w:marBottom w:val="0"/>
      <w:divBdr>
        <w:top w:val="none" w:sz="0" w:space="0" w:color="auto"/>
        <w:left w:val="none" w:sz="0" w:space="0" w:color="auto"/>
        <w:bottom w:val="none" w:sz="0" w:space="0" w:color="auto"/>
        <w:right w:val="none" w:sz="0" w:space="0" w:color="auto"/>
      </w:divBdr>
    </w:div>
    <w:div w:id="1626234126">
      <w:bodyDiv w:val="1"/>
      <w:marLeft w:val="0"/>
      <w:marRight w:val="0"/>
      <w:marTop w:val="0"/>
      <w:marBottom w:val="0"/>
      <w:divBdr>
        <w:top w:val="none" w:sz="0" w:space="0" w:color="auto"/>
        <w:left w:val="none" w:sz="0" w:space="0" w:color="auto"/>
        <w:bottom w:val="none" w:sz="0" w:space="0" w:color="auto"/>
        <w:right w:val="none" w:sz="0" w:space="0" w:color="auto"/>
      </w:divBdr>
    </w:div>
    <w:div w:id="1663240701">
      <w:bodyDiv w:val="1"/>
      <w:marLeft w:val="0"/>
      <w:marRight w:val="0"/>
      <w:marTop w:val="0"/>
      <w:marBottom w:val="0"/>
      <w:divBdr>
        <w:top w:val="none" w:sz="0" w:space="0" w:color="auto"/>
        <w:left w:val="none" w:sz="0" w:space="0" w:color="auto"/>
        <w:bottom w:val="none" w:sz="0" w:space="0" w:color="auto"/>
        <w:right w:val="none" w:sz="0" w:space="0" w:color="auto"/>
      </w:divBdr>
    </w:div>
    <w:div w:id="208988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omments" Target="comments.xml"/><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4.png"/><Relationship Id="rId50" Type="http://schemas.openxmlformats.org/officeDocument/2006/relationships/hyperlink" Target="mailto:info@brillenweltweit.de" TargetMode="External"/><Relationship Id="rId55"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31.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https://www.losfundadoreselsalvador.org/"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16/09/relationships/commentsIds" Target="commentsIds.xml"/><Relationship Id="rId36" Type="http://schemas.openxmlformats.org/officeDocument/2006/relationships/image" Target="media/image26.jpeg"/><Relationship Id="rId49" Type="http://schemas.openxmlformats.org/officeDocument/2006/relationships/image" Target="media/image36.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hyperlink" Target="https://shadesoflove.org/de/" TargetMode="External"/><Relationship Id="rId52" Type="http://schemas.openxmlformats.org/officeDocument/2006/relationships/hyperlink" Target="http://www.blindenwerk.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11/relationships/commentsExtended" Target="commentsExtended.xm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www.bon-secours.de/" TargetMode="External"/><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yperlink" Target="http://www.brillenweltweit.de/"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Gesamtübersicht unserer Projekte im Jahr 2020 weltweit</a:t>
            </a:r>
          </a:p>
        </c:rich>
      </c:tx>
      <c:layout>
        <c:manualLayout>
          <c:xMode val="edge"/>
          <c:yMode val="edge"/>
          <c:x val="0.14897849889975875"/>
          <c:y val="1.2759170653907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Verkauf</c:v>
                </c:pt>
              </c:strCache>
            </c:strRef>
          </c:tx>
          <c:spPr>
            <a:solidFill>
              <a:srgbClr val="FFFF00"/>
            </a:solidFill>
          </c:spPr>
          <c:dPt>
            <c:idx val="0"/>
            <c:bubble3D val="0"/>
            <c:spPr>
              <a:solidFill>
                <a:srgbClr val="FFFF00"/>
              </a:solidFill>
              <a:ln w="19050">
                <a:solidFill>
                  <a:schemeClr val="lt1"/>
                </a:solidFill>
              </a:ln>
              <a:effectLst/>
            </c:spPr>
            <c:extLst>
              <c:ext xmlns:c16="http://schemas.microsoft.com/office/drawing/2014/chart" uri="{C3380CC4-5D6E-409C-BE32-E72D297353CC}">
                <c16:uniqueId val="{00000001-1467-442C-9D13-132EB1DFDA88}"/>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03-1467-442C-9D13-132EB1DFDA88}"/>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1467-442C-9D13-132EB1DFDA88}"/>
              </c:ext>
            </c:extLst>
          </c:dPt>
          <c:dPt>
            <c:idx val="3"/>
            <c:bubble3D val="0"/>
            <c:spPr>
              <a:solidFill>
                <a:srgbClr val="CC99FF"/>
              </a:solidFill>
              <a:ln w="19050">
                <a:solidFill>
                  <a:schemeClr val="lt1"/>
                </a:solidFill>
              </a:ln>
              <a:effectLst/>
            </c:spPr>
            <c:extLst>
              <c:ext xmlns:c16="http://schemas.microsoft.com/office/drawing/2014/chart" uri="{C3380CC4-5D6E-409C-BE32-E72D297353CC}">
                <c16:uniqueId val="{00000007-1467-442C-9D13-132EB1DFDA88}"/>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1467-442C-9D13-132EB1DFDA88}"/>
              </c:ext>
            </c:extLst>
          </c:dPt>
          <c:dPt>
            <c:idx val="5"/>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B-1467-442C-9D13-132EB1DFDA88}"/>
              </c:ext>
            </c:extLst>
          </c:dPt>
          <c:cat>
            <c:strRef>
              <c:f>Tabelle1!$A$2:$A$7</c:f>
              <c:strCache>
                <c:ptCount val="6"/>
                <c:pt idx="0">
                  <c:v>Afrika</c:v>
                </c:pt>
                <c:pt idx="1">
                  <c:v>Asien</c:v>
                </c:pt>
                <c:pt idx="2">
                  <c:v>Südamerika</c:v>
                </c:pt>
                <c:pt idx="3">
                  <c:v>Europa</c:v>
                </c:pt>
                <c:pt idx="4">
                  <c:v>Verbände</c:v>
                </c:pt>
                <c:pt idx="5">
                  <c:v>Nothilfe</c:v>
                </c:pt>
              </c:strCache>
            </c:strRef>
          </c:cat>
          <c:val>
            <c:numRef>
              <c:f>Tabelle1!$B$2:$B$7</c:f>
              <c:numCache>
                <c:formatCode>General</c:formatCode>
                <c:ptCount val="6"/>
                <c:pt idx="0">
                  <c:v>37.5</c:v>
                </c:pt>
                <c:pt idx="1">
                  <c:v>26</c:v>
                </c:pt>
                <c:pt idx="2">
                  <c:v>17</c:v>
                </c:pt>
                <c:pt idx="3">
                  <c:v>9</c:v>
                </c:pt>
                <c:pt idx="4">
                  <c:v>7.5</c:v>
                </c:pt>
                <c:pt idx="5">
                  <c:v>3</c:v>
                </c:pt>
              </c:numCache>
            </c:numRef>
          </c:val>
          <c:extLst>
            <c:ext xmlns:c16="http://schemas.microsoft.com/office/drawing/2014/chart" uri="{C3380CC4-5D6E-409C-BE32-E72D297353CC}">
              <c16:uniqueId val="{0000000C-1467-442C-9D13-132EB1DFDA88}"/>
            </c:ext>
          </c:extLst>
        </c:ser>
        <c:ser>
          <c:idx val="1"/>
          <c:order val="1"/>
          <c:tx>
            <c:strRef>
              <c:f>Tabelle1!$C$1</c:f>
              <c:strCache>
                <c:ptCount val="1"/>
                <c:pt idx="0">
                  <c:v>Spalte1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1467-442C-9D13-132EB1DFDA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1467-442C-9D13-132EB1DFDA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1467-442C-9D13-132EB1DFDA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1467-442C-9D13-132EB1DFDA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1467-442C-9D13-132EB1DFDA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1467-442C-9D13-132EB1DFDA88}"/>
              </c:ext>
            </c:extLst>
          </c:dPt>
          <c:cat>
            <c:strRef>
              <c:f>Tabelle1!$A$2:$A$7</c:f>
              <c:strCache>
                <c:ptCount val="6"/>
                <c:pt idx="0">
                  <c:v>Afrika</c:v>
                </c:pt>
                <c:pt idx="1">
                  <c:v>Asien</c:v>
                </c:pt>
                <c:pt idx="2">
                  <c:v>Südamerika</c:v>
                </c:pt>
                <c:pt idx="3">
                  <c:v>Europa</c:v>
                </c:pt>
                <c:pt idx="4">
                  <c:v>Verbände</c:v>
                </c:pt>
                <c:pt idx="5">
                  <c:v>Nothilfe</c:v>
                </c:pt>
              </c:strCache>
            </c:strRef>
          </c:cat>
          <c:val>
            <c:numRef>
              <c:f>Tabelle1!$C$2:$C$7</c:f>
              <c:numCache>
                <c:formatCode>General</c:formatCode>
                <c:ptCount val="6"/>
                <c:pt idx="0">
                  <c:v>57458</c:v>
                </c:pt>
                <c:pt idx="1">
                  <c:v>55192</c:v>
                </c:pt>
                <c:pt idx="2">
                  <c:v>2500</c:v>
                </c:pt>
                <c:pt idx="3">
                  <c:v>6800</c:v>
                </c:pt>
                <c:pt idx="4">
                  <c:v>9900</c:v>
                </c:pt>
                <c:pt idx="5">
                  <c:v>0</c:v>
                </c:pt>
              </c:numCache>
            </c:numRef>
          </c:val>
          <c:extLst>
            <c:ext xmlns:c16="http://schemas.microsoft.com/office/drawing/2014/chart" uri="{C3380CC4-5D6E-409C-BE32-E72D297353CC}">
              <c16:uniqueId val="{00000019-1467-442C-9D13-132EB1DFDA88}"/>
            </c:ext>
          </c:extLst>
        </c:ser>
        <c:ser>
          <c:idx val="2"/>
          <c:order val="2"/>
          <c:tx>
            <c:strRef>
              <c:f>Tabelle1!$D$1</c:f>
              <c:strCache>
                <c:ptCount val="1"/>
                <c:pt idx="0">
                  <c:v>Spalte2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B-1467-442C-9D13-132EB1DFDA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1467-442C-9D13-132EB1DFDA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1467-442C-9D13-132EB1DFDA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1467-442C-9D13-132EB1DFDA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1467-442C-9D13-132EB1DFDA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1467-442C-9D13-132EB1DFDA88}"/>
              </c:ext>
            </c:extLst>
          </c:dPt>
          <c:cat>
            <c:strRef>
              <c:f>Tabelle1!$A$2:$A$7</c:f>
              <c:strCache>
                <c:ptCount val="6"/>
                <c:pt idx="0">
                  <c:v>Afrika</c:v>
                </c:pt>
                <c:pt idx="1">
                  <c:v>Asien</c:v>
                </c:pt>
                <c:pt idx="2">
                  <c:v>Südamerika</c:v>
                </c:pt>
                <c:pt idx="3">
                  <c:v>Europa</c:v>
                </c:pt>
                <c:pt idx="4">
                  <c:v>Verbände</c:v>
                </c:pt>
                <c:pt idx="5">
                  <c:v>Nothilfe</c:v>
                </c:pt>
              </c:strCache>
            </c:strRef>
          </c:cat>
          <c:val>
            <c:numRef>
              <c:f>Tabelle1!$D$2:$D$7</c:f>
              <c:numCache>
                <c:formatCode>General</c:formatCode>
                <c:ptCount val="6"/>
              </c:numCache>
            </c:numRef>
          </c:val>
          <c:extLst>
            <c:ext xmlns:c16="http://schemas.microsoft.com/office/drawing/2014/chart" uri="{C3380CC4-5D6E-409C-BE32-E72D297353CC}">
              <c16:uniqueId val="{00000026-1467-442C-9D13-132EB1DFDA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A6101-B12B-489D-AE4A-4C4C9282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8813</Words>
  <Characters>55529</Characters>
  <Application>Microsoft Office Word</Application>
  <DocSecurity>0</DocSecurity>
  <Lines>462</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DKBW Projekte</dc:creator>
  <cp:keywords/>
  <dc:description/>
  <cp:lastModifiedBy>Jessica Thon</cp:lastModifiedBy>
  <cp:revision>15</cp:revision>
  <dcterms:created xsi:type="dcterms:W3CDTF">2021-06-09T11:27:00Z</dcterms:created>
  <dcterms:modified xsi:type="dcterms:W3CDTF">2021-09-29T11:32:00Z</dcterms:modified>
</cp:coreProperties>
</file>